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61"/>
        <w:tblW w:w="0" w:type="auto"/>
        <w:tblLook w:val="0000" w:firstRow="0" w:lastRow="0" w:firstColumn="0" w:lastColumn="0" w:noHBand="0" w:noVBand="0"/>
      </w:tblPr>
      <w:tblGrid>
        <w:gridCol w:w="4168"/>
      </w:tblGrid>
      <w:tr w:rsidR="00E9236E" w:rsidRPr="00DA586D" w:rsidTr="000A5D89">
        <w:trPr>
          <w:trHeight w:val="2220"/>
        </w:trPr>
        <w:tc>
          <w:tcPr>
            <w:tcW w:w="4168" w:type="dxa"/>
          </w:tcPr>
          <w:p w:rsidR="00E9236E" w:rsidRDefault="00E9236E" w:rsidP="0095782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800"/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6410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27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61771" w:rsidRDefault="00061771" w:rsidP="0095782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236E" w:rsidRPr="00DA586D" w:rsidRDefault="00E9236E" w:rsidP="0095782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E9236E" w:rsidRPr="00DA586D" w:rsidRDefault="00061771" w:rsidP="0095782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9236E" w:rsidRPr="00DA586D">
              <w:rPr>
                <w:rFonts w:ascii="Times New Roman" w:hAnsi="Times New Roman" w:cs="Times New Roman"/>
                <w:sz w:val="28"/>
                <w:szCs w:val="28"/>
              </w:rPr>
              <w:t>остановлением администрации</w:t>
            </w:r>
          </w:p>
          <w:p w:rsidR="00E9236E" w:rsidRPr="00DA586D" w:rsidRDefault="00E9236E" w:rsidP="0095782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E9236E" w:rsidRPr="00DA586D" w:rsidRDefault="00E9236E" w:rsidP="0095782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E9236E" w:rsidRPr="00DA586D" w:rsidRDefault="00061771" w:rsidP="0095782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9236E" w:rsidRPr="00DA586D">
              <w:rPr>
                <w:rFonts w:ascii="Times New Roman" w:hAnsi="Times New Roman" w:cs="Times New Roman"/>
                <w:sz w:val="28"/>
                <w:szCs w:val="28"/>
              </w:rPr>
              <w:t>т__________№______________</w:t>
            </w:r>
          </w:p>
        </w:tc>
      </w:tr>
      <w:bookmarkEnd w:id="0"/>
    </w:tbl>
    <w:p w:rsidR="00E9236E" w:rsidRPr="0023356E" w:rsidRDefault="00E9236E" w:rsidP="00E9236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0"/>
        <w:gridCol w:w="5579"/>
      </w:tblGrid>
      <w:tr w:rsidR="00E9236E" w:rsidRPr="00DA586D" w:rsidTr="00DF5E40">
        <w:trPr>
          <w:trHeight w:val="3192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7681" w:rsidRDefault="00C17681" w:rsidP="00061771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7BD" w:rsidRDefault="004627BD" w:rsidP="004627BD"/>
          <w:p w:rsidR="004627BD" w:rsidRPr="004627BD" w:rsidRDefault="004627BD" w:rsidP="004627BD"/>
          <w:p w:rsidR="00DF5E40" w:rsidRPr="00DF5E40" w:rsidRDefault="00E9236E" w:rsidP="00DF5E40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E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61771" w:rsidRPr="00DF5E40">
              <w:rPr>
                <w:rFonts w:ascii="Times New Roman" w:hAnsi="Times New Roman" w:cs="Times New Roman"/>
                <w:sz w:val="28"/>
                <w:szCs w:val="28"/>
              </w:rPr>
              <w:t>АСПОРТ</w:t>
            </w:r>
            <w:r w:rsidRPr="00DF5E40">
              <w:rPr>
                <w:rFonts w:ascii="Times New Roman" w:hAnsi="Times New Roman" w:cs="Times New Roman"/>
                <w:sz w:val="28"/>
                <w:szCs w:val="28"/>
              </w:rPr>
              <w:br/>
              <w:t>подпрограммы</w:t>
            </w:r>
          </w:p>
          <w:p w:rsidR="00DF5E40" w:rsidRDefault="00DF5E40" w:rsidP="00DF5E4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E40">
              <w:rPr>
                <w:rFonts w:ascii="Times New Roman" w:hAnsi="Times New Roman" w:cs="Times New Roman"/>
                <w:b/>
                <w:sz w:val="28"/>
                <w:szCs w:val="28"/>
              </w:rPr>
              <w:t>«Повышение инвестиционной привлекательности</w:t>
            </w:r>
          </w:p>
          <w:p w:rsidR="00DF5E40" w:rsidRPr="00DF5E40" w:rsidRDefault="00DF5E40" w:rsidP="00DF5E4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E40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Темрюкский район»</w:t>
            </w:r>
          </w:p>
          <w:p w:rsidR="00E9236E" w:rsidRPr="00DA586D" w:rsidRDefault="00E9236E" w:rsidP="004627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36E" w:rsidRPr="00DA586D" w:rsidTr="007B2436"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E9236E" w:rsidRPr="00DA586D" w:rsidRDefault="00E9236E" w:rsidP="0095782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:rsidR="00D60E18" w:rsidRDefault="00491477" w:rsidP="00D60E1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A72EDD">
              <w:rPr>
                <w:rFonts w:ascii="Times New Roman" w:hAnsi="Times New Roman" w:cs="Times New Roman"/>
                <w:sz w:val="28"/>
                <w:szCs w:val="28"/>
              </w:rPr>
              <w:t>правление инвестиционного развития, промышленности, транспорта, связи и д</w:t>
            </w:r>
            <w:r w:rsidR="00A72ED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72EDD">
              <w:rPr>
                <w:rFonts w:ascii="Times New Roman" w:hAnsi="Times New Roman" w:cs="Times New Roman"/>
                <w:sz w:val="28"/>
                <w:szCs w:val="28"/>
              </w:rPr>
              <w:t>рожного хозяйства</w:t>
            </w:r>
          </w:p>
          <w:p w:rsidR="00D60E18" w:rsidRPr="00D60E18" w:rsidRDefault="00D60E18" w:rsidP="00D60E18"/>
        </w:tc>
      </w:tr>
      <w:tr w:rsidR="00E9236E" w:rsidRPr="00DA586D" w:rsidTr="007B2436"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E9236E" w:rsidRPr="00DA586D" w:rsidRDefault="00E9236E" w:rsidP="0095782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:rsidR="00E9236E" w:rsidRPr="00DA586D" w:rsidRDefault="00491477" w:rsidP="004914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60E18">
              <w:rPr>
                <w:rFonts w:ascii="Times New Roman" w:hAnsi="Times New Roman" w:cs="Times New Roman"/>
                <w:sz w:val="28"/>
                <w:szCs w:val="28"/>
              </w:rPr>
              <w:t>тдел инвестиционного развития и малого бизнеса</w:t>
            </w:r>
            <w:r w:rsidR="00A00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9236E" w:rsidRPr="00DA586D" w:rsidTr="007B2436"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A00560" w:rsidRDefault="00A00560" w:rsidP="0095782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236E" w:rsidRDefault="00E9236E" w:rsidP="0095782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  <w:p w:rsidR="00BB1029" w:rsidRDefault="00BB1029" w:rsidP="00BB1029"/>
          <w:p w:rsidR="00BB1029" w:rsidRDefault="00BB1029" w:rsidP="00BB1029"/>
          <w:p w:rsidR="00BB1029" w:rsidRDefault="00BB1029" w:rsidP="00BB1029"/>
          <w:p w:rsidR="00BB1029" w:rsidRDefault="00BB1029" w:rsidP="00BB1029"/>
          <w:p w:rsidR="00BB1029" w:rsidRDefault="00BB1029" w:rsidP="00BB1029"/>
          <w:p w:rsidR="00BB1029" w:rsidRPr="00BB1029" w:rsidRDefault="00BB1029" w:rsidP="00BB1029">
            <w:pPr>
              <w:ind w:firstLine="0"/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:rsidR="00A00560" w:rsidRDefault="00A00560" w:rsidP="00650443">
            <w:pPr>
              <w:ind w:firstLine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</w:p>
          <w:p w:rsidR="00650443" w:rsidRPr="00650443" w:rsidRDefault="00491477" w:rsidP="00650443">
            <w:pPr>
              <w:ind w:firstLine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Ф</w:t>
            </w:r>
            <w:r w:rsidR="00650443" w:rsidRPr="00650443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ормирование и продвижение экономич</w:t>
            </w:r>
            <w:r w:rsidR="00650443" w:rsidRPr="00650443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е</w:t>
            </w:r>
            <w:r w:rsidR="00650443" w:rsidRPr="00650443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ски и инвестиционно привлекательного о</w:t>
            </w:r>
            <w:r w:rsidR="00650443" w:rsidRPr="00650443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б</w:t>
            </w:r>
            <w:r w:rsidR="00650443" w:rsidRPr="00650443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раза муниципального образования Темрю</w:t>
            </w:r>
            <w:r w:rsidR="00650443" w:rsidRPr="00650443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к</w:t>
            </w:r>
            <w:r w:rsidR="00650443" w:rsidRPr="00650443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ский район</w:t>
            </w:r>
          </w:p>
          <w:p w:rsidR="00BB1029" w:rsidRDefault="00BB1029" w:rsidP="00BB102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29" w:rsidRPr="00BB1029" w:rsidRDefault="00491477" w:rsidP="00BB102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B1029" w:rsidRPr="00BB1029">
              <w:rPr>
                <w:rFonts w:ascii="Times New Roman" w:hAnsi="Times New Roman" w:cs="Times New Roman"/>
                <w:sz w:val="28"/>
                <w:szCs w:val="28"/>
              </w:rPr>
              <w:t>ривлечение российских и зарубежных и</w:t>
            </w:r>
            <w:r w:rsidR="00BB1029" w:rsidRPr="00BB102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B1029" w:rsidRPr="00BB1029">
              <w:rPr>
                <w:rFonts w:ascii="Times New Roman" w:hAnsi="Times New Roman" w:cs="Times New Roman"/>
                <w:sz w:val="28"/>
                <w:szCs w:val="28"/>
              </w:rPr>
              <w:t>вестиций в экономику района</w:t>
            </w:r>
          </w:p>
          <w:p w:rsidR="00E9236E" w:rsidRPr="00DA586D" w:rsidRDefault="00E9236E" w:rsidP="00CF00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36E" w:rsidRPr="00DA586D" w:rsidTr="007B2436"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E9236E" w:rsidRPr="00DA586D" w:rsidRDefault="00E9236E" w:rsidP="0095782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:rsidR="009D24EB" w:rsidRPr="009D24EB" w:rsidRDefault="00491477" w:rsidP="009D24EB">
            <w:pPr>
              <w:ind w:firstLine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</w:t>
            </w:r>
            <w:r w:rsidR="009D24EB" w:rsidRPr="009D24EB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бъем инвестиций в экономику района;</w:t>
            </w:r>
          </w:p>
          <w:p w:rsidR="009D24EB" w:rsidRPr="009D24EB" w:rsidRDefault="007B2436" w:rsidP="009D24EB">
            <w:pPr>
              <w:ind w:firstLine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объем </w:t>
            </w:r>
            <w:r w:rsidR="009D24EB" w:rsidRPr="009D24EB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налоговых поступлений в бюджеты всех уровней;</w:t>
            </w:r>
          </w:p>
          <w:p w:rsidR="009D24EB" w:rsidRPr="009D24EB" w:rsidRDefault="007B2436" w:rsidP="009D24EB">
            <w:pPr>
              <w:ind w:firstLine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количество </w:t>
            </w:r>
            <w:r w:rsidR="009D24EB" w:rsidRPr="009D24EB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создан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ных</w:t>
            </w:r>
            <w:r w:rsidR="009D24EB" w:rsidRPr="009D24EB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новых рабочих мест</w:t>
            </w:r>
          </w:p>
          <w:p w:rsidR="00E9236E" w:rsidRPr="00DA586D" w:rsidRDefault="00E9236E" w:rsidP="009578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36E" w:rsidRPr="00DA586D" w:rsidTr="007B2436"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933AC8" w:rsidRDefault="00E9236E" w:rsidP="0095782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</w:p>
          <w:p w:rsidR="00E9236E" w:rsidRPr="00DA586D" w:rsidRDefault="00E9236E" w:rsidP="0095782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:rsidR="00E9236E" w:rsidRDefault="00994F75" w:rsidP="009578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2015-201</w:t>
            </w:r>
            <w:r w:rsidR="00483A3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994F75" w:rsidRDefault="003A4168" w:rsidP="00994F7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994F75" w:rsidRPr="00994F75">
              <w:rPr>
                <w:rFonts w:ascii="Times New Roman" w:hAnsi="Times New Roman" w:cs="Times New Roman"/>
                <w:sz w:val="28"/>
                <w:szCs w:val="28"/>
              </w:rPr>
              <w:t>тапы не предусмотрены</w:t>
            </w:r>
          </w:p>
          <w:p w:rsidR="007B2436" w:rsidRPr="00994F75" w:rsidRDefault="007B2436" w:rsidP="00994F7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36E" w:rsidRPr="00DA586D" w:rsidTr="007B2436"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547FE8" w:rsidRDefault="00547FE8" w:rsidP="0095782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3AC8" w:rsidRDefault="00E9236E" w:rsidP="0095782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 xml:space="preserve">Объемы </w:t>
            </w:r>
            <w:proofErr w:type="gramStart"/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бюджетных</w:t>
            </w:r>
            <w:proofErr w:type="gramEnd"/>
            <w:r w:rsidRPr="00DA58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9236E" w:rsidRPr="00DA586D" w:rsidRDefault="00E9236E" w:rsidP="0095782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</w:t>
            </w:r>
          </w:p>
        </w:tc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:rsidR="007B2436" w:rsidRDefault="00491477" w:rsidP="007B2436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7B2436" w:rsidRPr="00547F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бъем финансирования</w:t>
            </w:r>
            <w:r w:rsidR="007B24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 счет средств местного бюджета составляет </w:t>
            </w:r>
            <w:r w:rsidR="00461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8693,1</w:t>
            </w:r>
            <w:r w:rsidR="007B2436" w:rsidRPr="00DE45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тыс.</w:t>
            </w:r>
            <w:r w:rsidR="007B24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рублей, в том числе по годам реализации:</w:t>
            </w:r>
          </w:p>
          <w:p w:rsidR="00547FE8" w:rsidRDefault="007B2436" w:rsidP="007B2436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2015 год </w:t>
            </w:r>
            <w:r w:rsidR="001449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309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2190,</w:t>
            </w:r>
            <w:r w:rsidR="00461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тыс. рублей</w:t>
            </w:r>
            <w:r w:rsidR="00491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7B2436" w:rsidRDefault="007B2436" w:rsidP="007B24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2016 год – </w:t>
            </w:r>
            <w:r w:rsidR="001309E7">
              <w:rPr>
                <w:rFonts w:ascii="Times New Roman" w:hAnsi="Times New Roman" w:cs="Times New Roman"/>
                <w:sz w:val="28"/>
                <w:szCs w:val="28"/>
              </w:rPr>
              <w:t>3102,7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тыс. рублей</w:t>
            </w:r>
            <w:r w:rsidR="0049147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B2436" w:rsidRPr="00DE454A" w:rsidRDefault="007B2436" w:rsidP="007B2436">
            <w:pPr>
              <w:ind w:firstLine="0"/>
            </w:pPr>
            <w:r w:rsidRPr="00DE454A">
              <w:rPr>
                <w:rFonts w:ascii="Times New Roman" w:hAnsi="Times New Roman" w:cs="Times New Roman"/>
                <w:sz w:val="28"/>
                <w:szCs w:val="28"/>
              </w:rPr>
              <w:t xml:space="preserve">2017 год  - </w:t>
            </w:r>
            <w:r w:rsidR="00461C85">
              <w:rPr>
                <w:rFonts w:ascii="Times New Roman" w:hAnsi="Times New Roman" w:cs="Times New Roman"/>
                <w:sz w:val="28"/>
                <w:szCs w:val="28"/>
              </w:rPr>
              <w:t>1700,0</w:t>
            </w:r>
            <w:r w:rsidRPr="00DE454A">
              <w:rPr>
                <w:rFonts w:ascii="Times New Roman" w:hAnsi="Times New Roman" w:cs="Times New Roman"/>
                <w:sz w:val="28"/>
                <w:szCs w:val="28"/>
              </w:rPr>
              <w:t xml:space="preserve">  тыс. рублей</w:t>
            </w:r>
            <w:r w:rsidR="0049147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9236E" w:rsidRDefault="0014495C" w:rsidP="001449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454A">
              <w:rPr>
                <w:rFonts w:ascii="Times New Roman" w:hAnsi="Times New Roman" w:cs="Times New Roman"/>
                <w:sz w:val="28"/>
                <w:szCs w:val="28"/>
              </w:rPr>
              <w:t xml:space="preserve">2018 год  - </w:t>
            </w:r>
            <w:r w:rsidR="00461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7721" w:rsidRPr="00DE45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61C85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  <w:r w:rsidRPr="00DE454A">
              <w:rPr>
                <w:rFonts w:ascii="Times New Roman" w:hAnsi="Times New Roman" w:cs="Times New Roman"/>
                <w:sz w:val="28"/>
                <w:szCs w:val="28"/>
              </w:rPr>
              <w:t xml:space="preserve">  тыс. рублей</w:t>
            </w:r>
          </w:p>
          <w:p w:rsidR="00777721" w:rsidRPr="00777721" w:rsidRDefault="00777721" w:rsidP="0077772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36E" w:rsidRPr="00DA586D" w:rsidTr="007B2436"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933AC8" w:rsidRDefault="00E9236E" w:rsidP="0095782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A58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 w:rsidRPr="00DA586D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</w:t>
            </w:r>
          </w:p>
          <w:p w:rsidR="00E9236E" w:rsidRPr="00DA586D" w:rsidRDefault="00E9236E" w:rsidP="0095782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:rsidR="00E9236E" w:rsidRPr="00DA586D" w:rsidRDefault="00491477" w:rsidP="009578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60E18">
              <w:rPr>
                <w:rFonts w:ascii="Times New Roman" w:hAnsi="Times New Roman" w:cs="Times New Roman"/>
                <w:sz w:val="28"/>
                <w:szCs w:val="28"/>
              </w:rPr>
              <w:t>дминистрация муниципального образов</w:t>
            </w:r>
            <w:r w:rsidR="00D60E1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60E18">
              <w:rPr>
                <w:rFonts w:ascii="Times New Roman" w:hAnsi="Times New Roman" w:cs="Times New Roman"/>
                <w:sz w:val="28"/>
                <w:szCs w:val="28"/>
              </w:rPr>
              <w:t>ния Темрюкский район</w:t>
            </w:r>
            <w:r w:rsidR="00547FE8">
              <w:rPr>
                <w:rFonts w:ascii="Times New Roman" w:hAnsi="Times New Roman" w:cs="Times New Roman"/>
                <w:sz w:val="28"/>
                <w:szCs w:val="28"/>
              </w:rPr>
              <w:t xml:space="preserve"> Совет муниципал</w:t>
            </w:r>
            <w:r w:rsidR="00547FE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547FE8">
              <w:rPr>
                <w:rFonts w:ascii="Times New Roman" w:hAnsi="Times New Roman" w:cs="Times New Roman"/>
                <w:sz w:val="28"/>
                <w:szCs w:val="28"/>
              </w:rPr>
              <w:t>ного образования Темрюкский район</w:t>
            </w:r>
          </w:p>
        </w:tc>
      </w:tr>
    </w:tbl>
    <w:p w:rsidR="00754E70" w:rsidRDefault="00754E70" w:rsidP="00754E70">
      <w:pPr>
        <w:rPr>
          <w:rFonts w:ascii="Times New Roman" w:hAnsi="Times New Roman" w:cs="Times New Roman"/>
          <w:sz w:val="28"/>
          <w:szCs w:val="28"/>
        </w:rPr>
      </w:pPr>
    </w:p>
    <w:p w:rsidR="00754E70" w:rsidRDefault="00754E70" w:rsidP="00754E70">
      <w:pPr>
        <w:rPr>
          <w:rFonts w:ascii="Times New Roman" w:hAnsi="Times New Roman" w:cs="Times New Roman"/>
          <w:sz w:val="28"/>
          <w:szCs w:val="28"/>
        </w:rPr>
      </w:pPr>
    </w:p>
    <w:p w:rsidR="0014495C" w:rsidRDefault="00754E70" w:rsidP="00DF5E40">
      <w:pPr>
        <w:rPr>
          <w:rFonts w:ascii="Times New Roman" w:hAnsi="Times New Roman" w:cs="Times New Roman"/>
          <w:b/>
          <w:sz w:val="28"/>
          <w:szCs w:val="28"/>
        </w:rPr>
      </w:pPr>
      <w:r w:rsidRPr="00FA7B48">
        <w:rPr>
          <w:rFonts w:ascii="Times New Roman" w:hAnsi="Times New Roman" w:cs="Times New Roman"/>
          <w:b/>
          <w:sz w:val="28"/>
          <w:szCs w:val="28"/>
        </w:rPr>
        <w:t xml:space="preserve">Характеристика </w:t>
      </w:r>
      <w:r w:rsidR="00906343">
        <w:rPr>
          <w:rFonts w:ascii="Times New Roman" w:hAnsi="Times New Roman" w:cs="Times New Roman"/>
          <w:b/>
          <w:sz w:val="28"/>
          <w:szCs w:val="28"/>
        </w:rPr>
        <w:t xml:space="preserve">текущего состояния и прогноз </w:t>
      </w:r>
      <w:proofErr w:type="gramStart"/>
      <w:r w:rsidR="00906343">
        <w:rPr>
          <w:rFonts w:ascii="Times New Roman" w:hAnsi="Times New Roman" w:cs="Times New Roman"/>
          <w:b/>
          <w:sz w:val="28"/>
          <w:szCs w:val="28"/>
        </w:rPr>
        <w:t>инвестиционной</w:t>
      </w:r>
      <w:proofErr w:type="gramEnd"/>
      <w:r w:rsidR="009063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9236E" w:rsidRDefault="00906343" w:rsidP="00DF5E4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деятельности в муниципальном образовании Темрюкский район</w:t>
      </w:r>
    </w:p>
    <w:p w:rsidR="00906343" w:rsidRDefault="00906343" w:rsidP="00E9236E">
      <w:pPr>
        <w:rPr>
          <w:rFonts w:ascii="Times New Roman" w:hAnsi="Times New Roman" w:cs="Times New Roman"/>
          <w:sz w:val="28"/>
          <w:szCs w:val="28"/>
        </w:rPr>
      </w:pPr>
    </w:p>
    <w:p w:rsidR="006410FF" w:rsidRDefault="00555D6B" w:rsidP="006410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           </w:t>
      </w:r>
      <w:r w:rsidR="006410FF">
        <w:rPr>
          <w:rStyle w:val="11"/>
          <w:color w:val="000000"/>
          <w:sz w:val="28"/>
          <w:szCs w:val="28"/>
        </w:rPr>
        <w:t xml:space="preserve">По направлению подпрограммы </w:t>
      </w:r>
      <w:r w:rsidR="006410FF">
        <w:rPr>
          <w:rFonts w:ascii="Times New Roman" w:hAnsi="Times New Roman" w:cs="Times New Roman"/>
          <w:sz w:val="28"/>
          <w:szCs w:val="28"/>
        </w:rPr>
        <w:t>«Повышение инвестиционной привл</w:t>
      </w:r>
      <w:r w:rsidR="006410FF">
        <w:rPr>
          <w:rFonts w:ascii="Times New Roman" w:hAnsi="Times New Roman" w:cs="Times New Roman"/>
          <w:sz w:val="28"/>
          <w:szCs w:val="28"/>
        </w:rPr>
        <w:t>е</w:t>
      </w:r>
      <w:r w:rsidR="006410FF">
        <w:rPr>
          <w:rFonts w:ascii="Times New Roman" w:hAnsi="Times New Roman" w:cs="Times New Roman"/>
          <w:sz w:val="28"/>
          <w:szCs w:val="28"/>
        </w:rPr>
        <w:t>кательности муниципального образования Темрюкский район».</w:t>
      </w:r>
    </w:p>
    <w:p w:rsidR="006410FF" w:rsidRPr="006410FF" w:rsidRDefault="006410FF" w:rsidP="006410F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6410FF">
        <w:rPr>
          <w:rFonts w:ascii="Times New Roman" w:hAnsi="Times New Roman" w:cs="Times New Roman"/>
          <w:sz w:val="28"/>
          <w:szCs w:val="28"/>
        </w:rPr>
        <w:t>Необходимость разработки подпрограммы обусловлена определяющей ролью инвестиционных процессов в динамичном и устойчивом развитии эк</w:t>
      </w:r>
      <w:r w:rsidRPr="006410FF">
        <w:rPr>
          <w:rFonts w:ascii="Times New Roman" w:hAnsi="Times New Roman" w:cs="Times New Roman"/>
          <w:sz w:val="28"/>
          <w:szCs w:val="28"/>
        </w:rPr>
        <w:t>о</w:t>
      </w:r>
      <w:r w:rsidRPr="006410FF">
        <w:rPr>
          <w:rFonts w:ascii="Times New Roman" w:hAnsi="Times New Roman" w:cs="Times New Roman"/>
          <w:sz w:val="28"/>
          <w:szCs w:val="28"/>
        </w:rPr>
        <w:t>номики Темрюкского района.</w:t>
      </w:r>
    </w:p>
    <w:p w:rsidR="006410FF" w:rsidRPr="006410FF" w:rsidRDefault="00555D6B" w:rsidP="006410FF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6410FF" w:rsidRPr="006410FF">
        <w:rPr>
          <w:rFonts w:ascii="Times New Roman" w:hAnsi="Times New Roman" w:cs="Times New Roman"/>
          <w:sz w:val="28"/>
        </w:rPr>
        <w:t>Уникальные природно-климатические условия, широкие возможности для развития приоритетных отраслей хозяйственного комплекса – винограда</w:t>
      </w:r>
      <w:r w:rsidR="006410FF" w:rsidRPr="006410FF">
        <w:rPr>
          <w:rFonts w:ascii="Times New Roman" w:hAnsi="Times New Roman" w:cs="Times New Roman"/>
          <w:sz w:val="28"/>
        </w:rPr>
        <w:t>р</w:t>
      </w:r>
      <w:r w:rsidR="006410FF" w:rsidRPr="006410FF">
        <w:rPr>
          <w:rFonts w:ascii="Times New Roman" w:hAnsi="Times New Roman" w:cs="Times New Roman"/>
          <w:sz w:val="28"/>
        </w:rPr>
        <w:t>ство и виноделие, портовое хозяйство, курортно-туристическая отрасль -  д</w:t>
      </w:r>
      <w:r w:rsidR="006410FF" w:rsidRPr="006410FF">
        <w:rPr>
          <w:rFonts w:ascii="Times New Roman" w:hAnsi="Times New Roman" w:cs="Times New Roman"/>
          <w:sz w:val="28"/>
        </w:rPr>
        <w:t>е</w:t>
      </w:r>
      <w:r w:rsidR="006410FF" w:rsidRPr="006410FF">
        <w:rPr>
          <w:rFonts w:ascii="Times New Roman" w:hAnsi="Times New Roman" w:cs="Times New Roman"/>
          <w:sz w:val="28"/>
        </w:rPr>
        <w:t>лают Темрюкский район инвестиционно привлекательным.</w:t>
      </w:r>
    </w:p>
    <w:p w:rsidR="006410FF" w:rsidRPr="006410FF" w:rsidRDefault="00555D6B" w:rsidP="006410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10FF" w:rsidRPr="006410FF">
        <w:rPr>
          <w:rFonts w:ascii="Times New Roman" w:hAnsi="Times New Roman" w:cs="Times New Roman"/>
          <w:sz w:val="28"/>
          <w:szCs w:val="28"/>
        </w:rPr>
        <w:t>В настоящее время  подготовлены и включены в перечень приорите</w:t>
      </w:r>
      <w:r w:rsidR="006410FF" w:rsidRPr="006410FF">
        <w:rPr>
          <w:rFonts w:ascii="Times New Roman" w:hAnsi="Times New Roman" w:cs="Times New Roman"/>
          <w:sz w:val="28"/>
          <w:szCs w:val="28"/>
        </w:rPr>
        <w:t>т</w:t>
      </w:r>
      <w:r w:rsidR="006410FF" w:rsidRPr="006410FF">
        <w:rPr>
          <w:rFonts w:ascii="Times New Roman" w:hAnsi="Times New Roman" w:cs="Times New Roman"/>
          <w:sz w:val="28"/>
          <w:szCs w:val="28"/>
        </w:rPr>
        <w:t>ных инвестиционных проектов Краснодарского края 24 инвестиционных пр</w:t>
      </w:r>
      <w:r w:rsidR="006410FF" w:rsidRPr="006410FF">
        <w:rPr>
          <w:rFonts w:ascii="Times New Roman" w:hAnsi="Times New Roman" w:cs="Times New Roman"/>
          <w:sz w:val="28"/>
          <w:szCs w:val="28"/>
        </w:rPr>
        <w:t>о</w:t>
      </w:r>
      <w:r w:rsidR="006410FF" w:rsidRPr="006410FF">
        <w:rPr>
          <w:rFonts w:ascii="Times New Roman" w:hAnsi="Times New Roman" w:cs="Times New Roman"/>
          <w:sz w:val="28"/>
          <w:szCs w:val="28"/>
        </w:rPr>
        <w:t>екта и 24 инвестиционно-привлекательных земельных участков, которые пл</w:t>
      </w:r>
      <w:r w:rsidR="006410FF" w:rsidRPr="006410FF">
        <w:rPr>
          <w:rFonts w:ascii="Times New Roman" w:hAnsi="Times New Roman" w:cs="Times New Roman"/>
          <w:sz w:val="28"/>
          <w:szCs w:val="28"/>
        </w:rPr>
        <w:t>а</w:t>
      </w:r>
      <w:r w:rsidR="006410FF" w:rsidRPr="006410FF">
        <w:rPr>
          <w:rFonts w:ascii="Times New Roman" w:hAnsi="Times New Roman" w:cs="Times New Roman"/>
          <w:sz w:val="28"/>
          <w:szCs w:val="28"/>
        </w:rPr>
        <w:t>нируются к реализации в районе. Это те проекты, которые на краевом уровне определены как стратегически важные для региона. Общая сумма инвестиций по таким проектам на период до 201</w:t>
      </w:r>
      <w:r w:rsidR="00777721">
        <w:rPr>
          <w:rFonts w:ascii="Times New Roman" w:hAnsi="Times New Roman" w:cs="Times New Roman"/>
          <w:sz w:val="28"/>
          <w:szCs w:val="28"/>
        </w:rPr>
        <w:t>9</w:t>
      </w:r>
      <w:r w:rsidR="006410FF" w:rsidRPr="006410FF">
        <w:rPr>
          <w:rFonts w:ascii="Times New Roman" w:hAnsi="Times New Roman" w:cs="Times New Roman"/>
          <w:sz w:val="28"/>
          <w:szCs w:val="28"/>
        </w:rPr>
        <w:t xml:space="preserve"> года составляет более 6,0 млрд. рублей. На территории района реализуется 4 значимых инвестиционных проект</w:t>
      </w:r>
      <w:r w:rsidR="003228A7">
        <w:rPr>
          <w:rFonts w:ascii="Times New Roman" w:hAnsi="Times New Roman" w:cs="Times New Roman"/>
          <w:sz w:val="28"/>
          <w:szCs w:val="28"/>
        </w:rPr>
        <w:t>а</w:t>
      </w:r>
      <w:r w:rsidR="006410FF" w:rsidRPr="006410FF">
        <w:rPr>
          <w:rFonts w:ascii="Times New Roman" w:hAnsi="Times New Roman" w:cs="Times New Roman"/>
          <w:sz w:val="28"/>
          <w:szCs w:val="28"/>
        </w:rPr>
        <w:t xml:space="preserve"> на общую сумму</w:t>
      </w:r>
      <w:r w:rsidR="006410FF">
        <w:rPr>
          <w:sz w:val="28"/>
          <w:szCs w:val="28"/>
        </w:rPr>
        <w:t xml:space="preserve"> </w:t>
      </w:r>
      <w:r w:rsidR="006410FF" w:rsidRPr="006410FF">
        <w:rPr>
          <w:rFonts w:ascii="Times New Roman" w:hAnsi="Times New Roman" w:cs="Times New Roman"/>
          <w:sz w:val="28"/>
          <w:szCs w:val="28"/>
        </w:rPr>
        <w:t>11,0 млрд. рублей.</w:t>
      </w:r>
    </w:p>
    <w:p w:rsidR="006410FF" w:rsidRDefault="006410FF" w:rsidP="006410FF">
      <w:pPr>
        <w:pStyle w:val="a7"/>
        <w:tabs>
          <w:tab w:val="left" w:pos="900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дальнейшего развития инвестиционных процессов, привлечения и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весторов в район, создания благоприятных условий для реализации инвест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ционных проектов одним из важных направлений деятельности администр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ции муниципального образования Темрюкский район является работа по пр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движению, позиционированию и брэндингу муниципального образования.</w:t>
      </w:r>
    </w:p>
    <w:p w:rsidR="006410FF" w:rsidRPr="006410FF" w:rsidRDefault="006410FF" w:rsidP="006410F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410FF">
        <w:rPr>
          <w:rFonts w:ascii="Times New Roman" w:hAnsi="Times New Roman" w:cs="Times New Roman"/>
          <w:sz w:val="28"/>
          <w:szCs w:val="28"/>
        </w:rPr>
        <w:t>Позиционирование муниципального образования – это создание опред</w:t>
      </w:r>
      <w:r w:rsidRPr="006410FF">
        <w:rPr>
          <w:rFonts w:ascii="Times New Roman" w:hAnsi="Times New Roman" w:cs="Times New Roman"/>
          <w:sz w:val="28"/>
          <w:szCs w:val="28"/>
        </w:rPr>
        <w:t>е</w:t>
      </w:r>
      <w:r w:rsidRPr="006410FF">
        <w:rPr>
          <w:rFonts w:ascii="Times New Roman" w:hAnsi="Times New Roman" w:cs="Times New Roman"/>
          <w:sz w:val="28"/>
          <w:szCs w:val="28"/>
        </w:rPr>
        <w:t>ленного образа района в глазах общественности и, в частности, потенциал</w:t>
      </w:r>
      <w:r w:rsidRPr="006410FF">
        <w:rPr>
          <w:rFonts w:ascii="Times New Roman" w:hAnsi="Times New Roman" w:cs="Times New Roman"/>
          <w:sz w:val="28"/>
          <w:szCs w:val="28"/>
        </w:rPr>
        <w:t>ь</w:t>
      </w:r>
      <w:r w:rsidRPr="006410FF">
        <w:rPr>
          <w:rFonts w:ascii="Times New Roman" w:hAnsi="Times New Roman" w:cs="Times New Roman"/>
          <w:sz w:val="28"/>
          <w:szCs w:val="28"/>
        </w:rPr>
        <w:t xml:space="preserve">ных инвесторов, который бы выгодно отличал его от других. </w:t>
      </w:r>
    </w:p>
    <w:p w:rsidR="006410FF" w:rsidRPr="006410FF" w:rsidRDefault="006410FF" w:rsidP="006410FF">
      <w:pPr>
        <w:rPr>
          <w:rFonts w:ascii="Times New Roman" w:hAnsi="Times New Roman" w:cs="Times New Roman"/>
          <w:sz w:val="28"/>
        </w:rPr>
      </w:pPr>
      <w:r w:rsidRPr="006410FF">
        <w:rPr>
          <w:rFonts w:ascii="Times New Roman" w:hAnsi="Times New Roman" w:cs="Times New Roman"/>
          <w:sz w:val="28"/>
        </w:rPr>
        <w:t>Для позиционирования возможно создание образа муниципального о</w:t>
      </w:r>
      <w:r w:rsidRPr="006410FF">
        <w:rPr>
          <w:rFonts w:ascii="Times New Roman" w:hAnsi="Times New Roman" w:cs="Times New Roman"/>
          <w:sz w:val="28"/>
        </w:rPr>
        <w:t>б</w:t>
      </w:r>
      <w:r w:rsidRPr="006410FF">
        <w:rPr>
          <w:rFonts w:ascii="Times New Roman" w:hAnsi="Times New Roman" w:cs="Times New Roman"/>
          <w:sz w:val="28"/>
        </w:rPr>
        <w:t xml:space="preserve">разования как гостеприимного района, перспективного для развития туризма, сельского хозяйства, портового бизнеса. </w:t>
      </w:r>
    </w:p>
    <w:p w:rsidR="006410FF" w:rsidRPr="006410FF" w:rsidRDefault="006410FF" w:rsidP="006410FF">
      <w:pPr>
        <w:rPr>
          <w:rFonts w:ascii="Times New Roman" w:hAnsi="Times New Roman" w:cs="Times New Roman"/>
          <w:sz w:val="28"/>
        </w:rPr>
      </w:pPr>
      <w:r w:rsidRPr="006410FF">
        <w:rPr>
          <w:rFonts w:ascii="Times New Roman" w:hAnsi="Times New Roman" w:cs="Times New Roman"/>
          <w:sz w:val="28"/>
        </w:rPr>
        <w:t xml:space="preserve">Основным инструментом продвижения образа района являются связи с </w:t>
      </w:r>
      <w:r w:rsidRPr="006410FF">
        <w:rPr>
          <w:rFonts w:ascii="Times New Roman" w:hAnsi="Times New Roman" w:cs="Times New Roman"/>
          <w:sz w:val="28"/>
          <w:szCs w:val="28"/>
        </w:rPr>
        <w:t>общественностью (</w:t>
      </w:r>
      <w:r w:rsidRPr="006410FF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6410FF">
        <w:rPr>
          <w:rFonts w:ascii="Times New Roman" w:hAnsi="Times New Roman" w:cs="Times New Roman"/>
          <w:sz w:val="28"/>
          <w:szCs w:val="28"/>
        </w:rPr>
        <w:t>). Работу необходимо вести по двум направлениям:</w:t>
      </w:r>
    </w:p>
    <w:p w:rsidR="006410FF" w:rsidRPr="006410FF" w:rsidRDefault="006410FF" w:rsidP="006410F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410FF">
        <w:rPr>
          <w:rFonts w:ascii="Times New Roman" w:hAnsi="Times New Roman" w:cs="Times New Roman"/>
          <w:sz w:val="28"/>
          <w:szCs w:val="28"/>
        </w:rPr>
        <w:t>1. Взаимодействие должно осуществляться с местными, краевыми и ф</w:t>
      </w:r>
      <w:r w:rsidRPr="006410FF">
        <w:rPr>
          <w:rFonts w:ascii="Times New Roman" w:hAnsi="Times New Roman" w:cs="Times New Roman"/>
          <w:sz w:val="28"/>
          <w:szCs w:val="28"/>
        </w:rPr>
        <w:t>е</w:t>
      </w:r>
      <w:r w:rsidRPr="006410FF">
        <w:rPr>
          <w:rFonts w:ascii="Times New Roman" w:hAnsi="Times New Roman" w:cs="Times New Roman"/>
          <w:sz w:val="28"/>
          <w:szCs w:val="28"/>
        </w:rPr>
        <w:t>деральными СМИ.</w:t>
      </w:r>
    </w:p>
    <w:p w:rsidR="006410FF" w:rsidRPr="006410FF" w:rsidRDefault="006410FF" w:rsidP="006410F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410FF">
        <w:rPr>
          <w:rFonts w:ascii="Times New Roman" w:hAnsi="Times New Roman" w:cs="Times New Roman"/>
          <w:sz w:val="28"/>
          <w:szCs w:val="28"/>
        </w:rPr>
        <w:lastRenderedPageBreak/>
        <w:t>Отношения со СМИ могут развиваться только на основе предоставления содержательной, интересной и правдивой информации, уважения взглядов представителей СМИ, даже если их мнение отличается от официальной точки зрения руководства. Сведения о районе должны касаться муниципального з</w:t>
      </w:r>
      <w:r w:rsidRPr="006410FF">
        <w:rPr>
          <w:rFonts w:ascii="Times New Roman" w:hAnsi="Times New Roman" w:cs="Times New Roman"/>
          <w:sz w:val="28"/>
          <w:szCs w:val="28"/>
        </w:rPr>
        <w:t>а</w:t>
      </w:r>
      <w:r w:rsidRPr="006410FF">
        <w:rPr>
          <w:rFonts w:ascii="Times New Roman" w:hAnsi="Times New Roman" w:cs="Times New Roman"/>
          <w:sz w:val="28"/>
          <w:szCs w:val="28"/>
        </w:rPr>
        <w:t>конодательства, положительных тенденций в экономическом развитии, инв</w:t>
      </w:r>
      <w:r w:rsidRPr="006410FF">
        <w:rPr>
          <w:rFonts w:ascii="Times New Roman" w:hAnsi="Times New Roman" w:cs="Times New Roman"/>
          <w:sz w:val="28"/>
          <w:szCs w:val="28"/>
        </w:rPr>
        <w:t>е</w:t>
      </w:r>
      <w:r w:rsidRPr="006410FF">
        <w:rPr>
          <w:rFonts w:ascii="Times New Roman" w:hAnsi="Times New Roman" w:cs="Times New Roman"/>
          <w:sz w:val="28"/>
          <w:szCs w:val="28"/>
        </w:rPr>
        <w:t>стиционной активности.</w:t>
      </w:r>
    </w:p>
    <w:p w:rsidR="006410FF" w:rsidRDefault="006410FF" w:rsidP="006410FF">
      <w:pPr>
        <w:pStyle w:val="a7"/>
        <w:tabs>
          <w:tab w:val="left" w:pos="900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Частью </w:t>
      </w:r>
      <w:r w:rsidR="00555D6B">
        <w:rPr>
          <w:rFonts w:ascii="Times New Roman" w:hAnsi="Times New Roman"/>
          <w:sz w:val="28"/>
        </w:rPr>
        <w:t>под</w:t>
      </w:r>
      <w:r>
        <w:rPr>
          <w:rFonts w:ascii="Times New Roman" w:hAnsi="Times New Roman"/>
          <w:sz w:val="28"/>
        </w:rPr>
        <w:t>программы развития информации могут стать пресс-конференции должностных лиц, которые помогают прояснить позицию вл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стей по вопросам инвестирования, а также ежегодные отчеты институтов вл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сти, информационные бюллетени или брошюры, теле- и радиотрансляции с важнейших заседаний и совещаний. </w:t>
      </w:r>
    </w:p>
    <w:p w:rsidR="006410FF" w:rsidRDefault="006410FF" w:rsidP="006410FF">
      <w:pPr>
        <w:pStyle w:val="a7"/>
        <w:tabs>
          <w:tab w:val="left" w:pos="900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 Реализация </w:t>
      </w:r>
      <w:proofErr w:type="spellStart"/>
      <w:r>
        <w:rPr>
          <w:rFonts w:ascii="Times New Roman" w:hAnsi="Times New Roman"/>
          <w:sz w:val="28"/>
        </w:rPr>
        <w:t>имиджевых</w:t>
      </w:r>
      <w:proofErr w:type="spellEnd"/>
      <w:r>
        <w:rPr>
          <w:rFonts w:ascii="Times New Roman" w:hAnsi="Times New Roman"/>
          <w:sz w:val="28"/>
        </w:rPr>
        <w:t xml:space="preserve"> проектов и событийный маркетинг.</w:t>
      </w:r>
    </w:p>
    <w:p w:rsidR="006410FF" w:rsidRDefault="006410FF" w:rsidP="006410FF">
      <w:pPr>
        <w:pStyle w:val="a7"/>
        <w:tabs>
          <w:tab w:val="left" w:pos="900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Организация специальных событий (</w:t>
      </w:r>
      <w:r>
        <w:rPr>
          <w:rFonts w:ascii="Times New Roman" w:hAnsi="Times New Roman"/>
          <w:sz w:val="28"/>
          <w:lang w:val="en-US"/>
        </w:rPr>
        <w:t>special</w:t>
      </w:r>
      <w:r w:rsidRPr="006410F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en-US"/>
        </w:rPr>
        <w:t>events</w:t>
      </w:r>
      <w:r>
        <w:rPr>
          <w:rFonts w:ascii="Times New Roman" w:hAnsi="Times New Roman"/>
          <w:sz w:val="28"/>
        </w:rPr>
        <w:t>) направлена на пр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влечение внимания общественности, в частности, инвесторов и туристов. </w:t>
      </w:r>
    </w:p>
    <w:p w:rsidR="006410FF" w:rsidRDefault="006410FF" w:rsidP="006410FF">
      <w:pPr>
        <w:pStyle w:val="a7"/>
        <w:tabs>
          <w:tab w:val="left" w:pos="900"/>
        </w:tabs>
        <w:ind w:firstLine="709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Имиджевыми</w:t>
      </w:r>
      <w:proofErr w:type="spellEnd"/>
      <w:r>
        <w:rPr>
          <w:rFonts w:ascii="Times New Roman" w:hAnsi="Times New Roman"/>
          <w:sz w:val="28"/>
        </w:rPr>
        <w:t xml:space="preserve"> проектами, предназначенными для привлечения внимания туристов, и, особенно инвесторов, могут стать проекты типа «лучший парк развлечений», «открытие уникального санатория» и др. </w:t>
      </w:r>
    </w:p>
    <w:p w:rsidR="006410FF" w:rsidRDefault="006410FF" w:rsidP="006410FF">
      <w:pPr>
        <w:pStyle w:val="a7"/>
        <w:tabs>
          <w:tab w:val="left" w:pos="900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Повысят интерес к району разнообразные, регулярно проводимые мер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приятия выставочного, дегустационного характера. Помимо выставок вин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дельческой продукции («Таманская лоза»), фестиваля «Арбузный рай» нео</w:t>
      </w:r>
      <w:r>
        <w:rPr>
          <w:rFonts w:ascii="Times New Roman" w:hAnsi="Times New Roman"/>
          <w:sz w:val="28"/>
        </w:rPr>
        <w:t>б</w:t>
      </w:r>
      <w:r>
        <w:rPr>
          <w:rFonts w:ascii="Times New Roman" w:hAnsi="Times New Roman"/>
          <w:sz w:val="28"/>
        </w:rPr>
        <w:t>ходимо проводить выставки и экскурсии по рыбным хозяйствам, конференции и семинары по вопросам инвестиций  в муниципальном образовании Темрю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ский район.</w:t>
      </w:r>
    </w:p>
    <w:p w:rsidR="006410FF" w:rsidRDefault="006410FF" w:rsidP="006410FF">
      <w:pPr>
        <w:pStyle w:val="a7"/>
        <w:tabs>
          <w:tab w:val="left" w:pos="900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Приглашение </w:t>
      </w:r>
      <w:r>
        <w:rPr>
          <w:rFonts w:ascii="Times New Roman" w:hAnsi="Times New Roman"/>
          <w:sz w:val="28"/>
          <w:lang w:val="en-US"/>
        </w:rPr>
        <w:t>VIP</w:t>
      </w:r>
      <w:r>
        <w:rPr>
          <w:rFonts w:ascii="Times New Roman" w:hAnsi="Times New Roman"/>
          <w:sz w:val="28"/>
        </w:rPr>
        <w:t>-персон в состав жюри, важных гостей, широкое осв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щение событий в СМИ положительно повлияют на репутацию района, пр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влекут туристов и повысят интерес инвесторов к муниципальному образов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нию Темрюкский район.</w:t>
      </w:r>
    </w:p>
    <w:p w:rsidR="006410FF" w:rsidRDefault="006410FF" w:rsidP="006410FF">
      <w:pPr>
        <w:pStyle w:val="a7"/>
        <w:tabs>
          <w:tab w:val="left" w:pos="900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Эффективная дистрибуция, или доведение продукта муниципального образования Темрюкский район целевым аудиториям, строится на развитии прямых продаж. Это подразумевает:</w:t>
      </w:r>
    </w:p>
    <w:p w:rsidR="006410FF" w:rsidRDefault="006410FF" w:rsidP="006410FF">
      <w:pPr>
        <w:pStyle w:val="a7"/>
        <w:tabs>
          <w:tab w:val="left" w:pos="1080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</w:t>
      </w:r>
      <w:r>
        <w:rPr>
          <w:rFonts w:ascii="Times New Roman" w:hAnsi="Times New Roman"/>
          <w:sz w:val="28"/>
        </w:rPr>
        <w:tab/>
        <w:t xml:space="preserve">создание эксклюзивной сети для прямых продаж </w:t>
      </w:r>
      <w:proofErr w:type="spellStart"/>
      <w:r>
        <w:rPr>
          <w:rFonts w:ascii="Times New Roman" w:hAnsi="Times New Roman"/>
          <w:sz w:val="28"/>
        </w:rPr>
        <w:t>туруслуг</w:t>
      </w:r>
      <w:proofErr w:type="spellEnd"/>
      <w:r>
        <w:rPr>
          <w:rFonts w:ascii="Times New Roman" w:hAnsi="Times New Roman"/>
          <w:sz w:val="28"/>
        </w:rPr>
        <w:t xml:space="preserve"> района в приоритетных городах края и России, взаимодействие с туроператорами по продаже туров;</w:t>
      </w:r>
    </w:p>
    <w:p w:rsidR="006410FF" w:rsidRDefault="006410FF" w:rsidP="006410FF">
      <w:pPr>
        <w:pStyle w:val="a7"/>
        <w:tabs>
          <w:tab w:val="left" w:pos="1080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</w:t>
      </w:r>
      <w:r>
        <w:rPr>
          <w:rFonts w:ascii="Times New Roman" w:hAnsi="Times New Roman"/>
          <w:sz w:val="28"/>
        </w:rPr>
        <w:tab/>
        <w:t>организацию семинаров с представителями портового бизнеса с ц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лью заключения соглашений о ведении деятельности на территории муниц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пального образования;</w:t>
      </w:r>
    </w:p>
    <w:p w:rsidR="006410FF" w:rsidRDefault="006410FF" w:rsidP="006410FF">
      <w:pPr>
        <w:pStyle w:val="a7"/>
        <w:tabs>
          <w:tab w:val="left" w:pos="1080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</w:t>
      </w:r>
      <w:r>
        <w:rPr>
          <w:rFonts w:ascii="Times New Roman" w:hAnsi="Times New Roman"/>
          <w:sz w:val="28"/>
        </w:rPr>
        <w:tab/>
        <w:t>организацию администрацией (самостоятельно или через ТПП) встреч с делегациями потенциальных инвесторов с целью подписания догов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ров на реализацию инвестиционных проектов.</w:t>
      </w:r>
    </w:p>
    <w:p w:rsidR="006410FF" w:rsidRDefault="006410FF" w:rsidP="006410FF">
      <w:pPr>
        <w:pStyle w:val="a7"/>
        <w:tabs>
          <w:tab w:val="left" w:pos="1080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всех этих мероприятий требует системного, планового по</w:t>
      </w:r>
      <w:r>
        <w:rPr>
          <w:rFonts w:ascii="Times New Roman" w:hAnsi="Times New Roman"/>
          <w:sz w:val="28"/>
        </w:rPr>
        <w:t>д</w:t>
      </w:r>
      <w:r>
        <w:rPr>
          <w:rFonts w:ascii="Times New Roman" w:hAnsi="Times New Roman"/>
          <w:sz w:val="28"/>
        </w:rPr>
        <w:t>хода с определением гарантированного источника финансирования с привл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чением бюджетных средств, что и обеспечивает программно-целевой метод.</w:t>
      </w:r>
    </w:p>
    <w:p w:rsidR="001C4FFA" w:rsidRDefault="001C4FFA" w:rsidP="001C4FFA">
      <w:pPr>
        <w:ind w:left="142"/>
        <w:rPr>
          <w:sz w:val="28"/>
          <w:szCs w:val="28"/>
        </w:rPr>
      </w:pPr>
    </w:p>
    <w:p w:rsidR="00491477" w:rsidRDefault="00491477" w:rsidP="00EF1211">
      <w:pP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FFA" w:rsidRDefault="001C4FFA" w:rsidP="00EF1211">
      <w:pP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B48">
        <w:rPr>
          <w:rFonts w:ascii="Times New Roman" w:hAnsi="Times New Roman" w:cs="Times New Roman"/>
          <w:b/>
          <w:sz w:val="28"/>
          <w:szCs w:val="28"/>
        </w:rPr>
        <w:lastRenderedPageBreak/>
        <w:t>Цели, задачи и целевые показатели</w:t>
      </w:r>
      <w:r w:rsidR="00445818">
        <w:rPr>
          <w:rFonts w:ascii="Times New Roman" w:hAnsi="Times New Roman" w:cs="Times New Roman"/>
          <w:b/>
          <w:sz w:val="28"/>
          <w:szCs w:val="28"/>
        </w:rPr>
        <w:t xml:space="preserve"> достижения целей и решения задач,</w:t>
      </w:r>
      <w:r w:rsidRPr="00FA7B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5818">
        <w:rPr>
          <w:rFonts w:ascii="Times New Roman" w:hAnsi="Times New Roman" w:cs="Times New Roman"/>
          <w:b/>
          <w:sz w:val="28"/>
          <w:szCs w:val="28"/>
        </w:rPr>
        <w:t>с</w:t>
      </w:r>
      <w:r w:rsidRPr="00FA7B48">
        <w:rPr>
          <w:rFonts w:ascii="Times New Roman" w:hAnsi="Times New Roman" w:cs="Times New Roman"/>
          <w:b/>
          <w:sz w:val="28"/>
          <w:szCs w:val="28"/>
        </w:rPr>
        <w:t>роки и этапы реализации подпрограммы</w:t>
      </w:r>
    </w:p>
    <w:p w:rsidR="00491477" w:rsidRDefault="001C4FFA" w:rsidP="001C4F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C4FFA" w:rsidRPr="001C4FFA" w:rsidRDefault="001C4FFA" w:rsidP="001C4F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4FFA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1C4FFA">
        <w:rPr>
          <w:rFonts w:ascii="Times New Roman" w:hAnsi="Times New Roman" w:cs="Times New Roman"/>
          <w:sz w:val="28"/>
          <w:szCs w:val="28"/>
        </w:rPr>
        <w:t xml:space="preserve">рограммы является продвижение </w:t>
      </w:r>
      <w:r w:rsidRPr="001C4FFA">
        <w:rPr>
          <w:rFonts w:ascii="Times New Roman" w:eastAsia="TimesNewRomanPSMT" w:hAnsi="Times New Roman" w:cs="Times New Roman"/>
          <w:sz w:val="28"/>
          <w:szCs w:val="28"/>
          <w:lang w:eastAsia="en-US"/>
        </w:rPr>
        <w:t>экономически и инвестиционно привлекательного образа муниципального образования Т</w:t>
      </w:r>
      <w:r w:rsidRPr="001C4FFA">
        <w:rPr>
          <w:rFonts w:ascii="Times New Roman" w:eastAsia="TimesNewRomanPSMT" w:hAnsi="Times New Roman" w:cs="Times New Roman"/>
          <w:sz w:val="28"/>
          <w:szCs w:val="28"/>
          <w:lang w:eastAsia="en-US"/>
        </w:rPr>
        <w:t>е</w:t>
      </w:r>
      <w:r w:rsidRPr="001C4FFA">
        <w:rPr>
          <w:rFonts w:ascii="Times New Roman" w:eastAsia="TimesNewRomanPSMT" w:hAnsi="Times New Roman" w:cs="Times New Roman"/>
          <w:sz w:val="28"/>
          <w:szCs w:val="28"/>
          <w:lang w:eastAsia="en-US"/>
        </w:rPr>
        <w:t>мрюкский район.</w:t>
      </w:r>
      <w:r w:rsidRPr="001C4F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4FFA" w:rsidRPr="001C4FFA" w:rsidRDefault="001C4FFA" w:rsidP="001C4FF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C4FFA">
        <w:rPr>
          <w:rFonts w:ascii="Times New Roman" w:hAnsi="Times New Roman" w:cs="Times New Roman"/>
          <w:sz w:val="28"/>
          <w:szCs w:val="28"/>
        </w:rPr>
        <w:t>Для достижения поставленной цели предусматривается решение след</w:t>
      </w:r>
      <w:r w:rsidRPr="001C4FFA">
        <w:rPr>
          <w:rFonts w:ascii="Times New Roman" w:hAnsi="Times New Roman" w:cs="Times New Roman"/>
          <w:sz w:val="28"/>
          <w:szCs w:val="28"/>
        </w:rPr>
        <w:t>у</w:t>
      </w:r>
      <w:r w:rsidR="00491477">
        <w:rPr>
          <w:rFonts w:ascii="Times New Roman" w:hAnsi="Times New Roman" w:cs="Times New Roman"/>
          <w:sz w:val="28"/>
          <w:szCs w:val="28"/>
        </w:rPr>
        <w:t xml:space="preserve">ющей </w:t>
      </w:r>
      <w:r w:rsidRPr="001C4FFA">
        <w:rPr>
          <w:rFonts w:ascii="Times New Roman" w:hAnsi="Times New Roman" w:cs="Times New Roman"/>
          <w:sz w:val="28"/>
          <w:szCs w:val="28"/>
        </w:rPr>
        <w:t>задач</w:t>
      </w:r>
      <w:r w:rsidR="00491477">
        <w:rPr>
          <w:rFonts w:ascii="Times New Roman" w:hAnsi="Times New Roman" w:cs="Times New Roman"/>
          <w:sz w:val="28"/>
          <w:szCs w:val="28"/>
        </w:rPr>
        <w:t>и</w:t>
      </w:r>
      <w:r w:rsidRPr="001C4FFA">
        <w:rPr>
          <w:rFonts w:ascii="Times New Roman" w:hAnsi="Times New Roman" w:cs="Times New Roman"/>
          <w:sz w:val="28"/>
          <w:szCs w:val="28"/>
        </w:rPr>
        <w:t>:</w:t>
      </w:r>
    </w:p>
    <w:p w:rsidR="001C4FFA" w:rsidRPr="001C4FFA" w:rsidRDefault="001C4FFA" w:rsidP="001C4FF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C4FFA">
        <w:rPr>
          <w:rFonts w:ascii="Times New Roman" w:hAnsi="Times New Roman" w:cs="Times New Roman"/>
          <w:sz w:val="28"/>
          <w:szCs w:val="28"/>
        </w:rPr>
        <w:t xml:space="preserve"> привлечение российских и зарубежных инвестиций в экономику района. </w:t>
      </w:r>
    </w:p>
    <w:p w:rsidR="001C4FFA" w:rsidRDefault="001C4FFA" w:rsidP="001C4FFA">
      <w:pPr>
        <w:pStyle w:val="a5"/>
        <w:spacing w:after="0" w:line="317" w:lineRule="exact"/>
        <w:ind w:left="40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         Реализация мероприятий  программы рассчитана на период с 2015 по 201</w:t>
      </w:r>
      <w:r w:rsidR="00491477">
        <w:rPr>
          <w:rStyle w:val="11"/>
          <w:color w:val="000000"/>
          <w:sz w:val="28"/>
          <w:szCs w:val="28"/>
        </w:rPr>
        <w:t>8</w:t>
      </w:r>
      <w:r>
        <w:rPr>
          <w:rStyle w:val="11"/>
          <w:color w:val="000000"/>
          <w:sz w:val="28"/>
          <w:szCs w:val="28"/>
        </w:rPr>
        <w:t xml:space="preserve"> годы. </w:t>
      </w:r>
    </w:p>
    <w:p w:rsidR="006410FF" w:rsidRDefault="001C4FFA" w:rsidP="001C4FFA">
      <w:pPr>
        <w:pStyle w:val="a5"/>
        <w:spacing w:after="0" w:line="317" w:lineRule="exact"/>
        <w:ind w:left="40"/>
        <w:rPr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        </w:t>
      </w:r>
    </w:p>
    <w:tbl>
      <w:tblPr>
        <w:tblStyle w:val="ab"/>
        <w:tblpPr w:leftFromText="180" w:rightFromText="180" w:vertAnchor="text" w:horzAnchor="margin" w:tblpY="-2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851"/>
        <w:gridCol w:w="708"/>
        <w:gridCol w:w="709"/>
        <w:gridCol w:w="851"/>
        <w:gridCol w:w="708"/>
        <w:gridCol w:w="851"/>
      </w:tblGrid>
      <w:tr w:rsidR="00EF58DC" w:rsidTr="00EF58DC">
        <w:trPr>
          <w:trHeight w:val="300"/>
        </w:trPr>
        <w:tc>
          <w:tcPr>
            <w:tcW w:w="675" w:type="dxa"/>
            <w:vMerge w:val="restart"/>
          </w:tcPr>
          <w:p w:rsidR="00EF58DC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EF58DC" w:rsidRPr="004302A8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111" w:type="dxa"/>
            <w:vMerge w:val="restart"/>
          </w:tcPr>
          <w:p w:rsidR="00EF58DC" w:rsidRPr="004302A8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  <w:r w:rsidRPr="004302A8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</w:tcPr>
          <w:p w:rsidR="00EF58DC" w:rsidRPr="004302A8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  <w:r w:rsidRPr="004302A8">
              <w:rPr>
                <w:rFonts w:ascii="Times New Roman" w:hAnsi="Times New Roman" w:cs="Times New Roman"/>
              </w:rPr>
              <w:t>Ед</w:t>
            </w:r>
            <w:r w:rsidRPr="004302A8">
              <w:rPr>
                <w:rFonts w:ascii="Times New Roman" w:hAnsi="Times New Roman" w:cs="Times New Roman"/>
              </w:rPr>
              <w:t>и</w:t>
            </w:r>
            <w:r w:rsidRPr="004302A8">
              <w:rPr>
                <w:rFonts w:ascii="Times New Roman" w:hAnsi="Times New Roman" w:cs="Times New Roman"/>
              </w:rPr>
              <w:t>ница изм</w:t>
            </w:r>
            <w:r w:rsidRPr="004302A8">
              <w:rPr>
                <w:rFonts w:ascii="Times New Roman" w:hAnsi="Times New Roman" w:cs="Times New Roman"/>
              </w:rPr>
              <w:t>е</w:t>
            </w:r>
            <w:r w:rsidRPr="004302A8">
              <w:rPr>
                <w:rFonts w:ascii="Times New Roman" w:hAnsi="Times New Roman" w:cs="Times New Roman"/>
              </w:rPr>
              <w:t>рения</w:t>
            </w:r>
          </w:p>
        </w:tc>
        <w:tc>
          <w:tcPr>
            <w:tcW w:w="708" w:type="dxa"/>
            <w:vMerge w:val="restart"/>
          </w:tcPr>
          <w:p w:rsidR="00EF58DC" w:rsidRPr="004302A8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  <w:r w:rsidRPr="004302A8">
              <w:rPr>
                <w:rFonts w:ascii="Times New Roman" w:hAnsi="Times New Roman" w:cs="Times New Roman"/>
              </w:rPr>
              <w:t>Ст</w:t>
            </w:r>
            <w:r w:rsidRPr="004302A8">
              <w:rPr>
                <w:rFonts w:ascii="Times New Roman" w:hAnsi="Times New Roman" w:cs="Times New Roman"/>
              </w:rPr>
              <w:t>а</w:t>
            </w:r>
            <w:r w:rsidRPr="004302A8">
              <w:rPr>
                <w:rFonts w:ascii="Times New Roman" w:hAnsi="Times New Roman" w:cs="Times New Roman"/>
              </w:rPr>
              <w:t>тус</w:t>
            </w:r>
          </w:p>
        </w:tc>
        <w:tc>
          <w:tcPr>
            <w:tcW w:w="3119" w:type="dxa"/>
            <w:gridSpan w:val="4"/>
          </w:tcPr>
          <w:p w:rsidR="00EF58DC" w:rsidRPr="004302A8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  <w:r w:rsidRPr="004302A8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EF58DC" w:rsidTr="00EF58DC">
        <w:trPr>
          <w:trHeight w:val="795"/>
        </w:trPr>
        <w:tc>
          <w:tcPr>
            <w:tcW w:w="675" w:type="dxa"/>
            <w:vMerge/>
          </w:tcPr>
          <w:p w:rsidR="00EF58DC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</w:tcPr>
          <w:p w:rsidR="00EF58DC" w:rsidRPr="004302A8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EF58DC" w:rsidRPr="004302A8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F58DC" w:rsidRPr="004302A8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F58DC" w:rsidRPr="00861A34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  <w:r w:rsidRPr="00861A3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1" w:type="dxa"/>
          </w:tcPr>
          <w:p w:rsidR="00EF58DC" w:rsidRPr="00861A34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  <w:r w:rsidRPr="00861A3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</w:tcPr>
          <w:p w:rsidR="00EF58DC" w:rsidRPr="00861A34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  <w:r w:rsidRPr="00861A3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1" w:type="dxa"/>
          </w:tcPr>
          <w:p w:rsidR="00EF58DC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</w:tr>
      <w:tr w:rsidR="00EF58DC" w:rsidTr="00EF58DC">
        <w:tc>
          <w:tcPr>
            <w:tcW w:w="675" w:type="dxa"/>
          </w:tcPr>
          <w:p w:rsidR="00EF58DC" w:rsidRPr="004302A8" w:rsidRDefault="00EF58DC" w:rsidP="007B24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02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</w:tcPr>
          <w:p w:rsidR="00EF58DC" w:rsidRPr="004302A8" w:rsidRDefault="00EF58DC" w:rsidP="007B24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02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EF58DC" w:rsidRPr="004302A8" w:rsidRDefault="00EF58DC" w:rsidP="007B24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02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EF58DC" w:rsidRPr="004302A8" w:rsidRDefault="00EF58DC" w:rsidP="007B24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02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F58DC" w:rsidRPr="004302A8" w:rsidRDefault="00EF58DC" w:rsidP="007B24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02A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EF58DC" w:rsidRPr="004302A8" w:rsidRDefault="00EF58DC" w:rsidP="007B24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02A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</w:tcPr>
          <w:p w:rsidR="00EF58DC" w:rsidRPr="004302A8" w:rsidRDefault="00EF58DC" w:rsidP="007B24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02A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EF58DC" w:rsidRDefault="00EF58DC" w:rsidP="007B24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EF58DC" w:rsidTr="00EF58DC">
        <w:trPr>
          <w:trHeight w:val="717"/>
        </w:trPr>
        <w:tc>
          <w:tcPr>
            <w:tcW w:w="675" w:type="dxa"/>
          </w:tcPr>
          <w:p w:rsidR="00EF58DC" w:rsidRPr="004302A8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89" w:type="dxa"/>
            <w:gridSpan w:val="7"/>
          </w:tcPr>
          <w:p w:rsidR="00EF58DC" w:rsidRDefault="00EF58DC" w:rsidP="007B24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«Повышение инвестиционной привлекательности</w:t>
            </w:r>
          </w:p>
          <w:p w:rsidR="00EF58DC" w:rsidRDefault="00EF58DC" w:rsidP="007B24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муниципального образования Темрюкский район</w:t>
            </w:r>
          </w:p>
        </w:tc>
      </w:tr>
      <w:tr w:rsidR="00EF58DC" w:rsidTr="00EF58DC">
        <w:tc>
          <w:tcPr>
            <w:tcW w:w="675" w:type="dxa"/>
          </w:tcPr>
          <w:p w:rsidR="00EF58DC" w:rsidRPr="00861A34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  <w:r w:rsidRPr="00861A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</w:tcPr>
          <w:p w:rsidR="00EF58DC" w:rsidRPr="00861A34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  <w:r w:rsidRPr="00861A34">
              <w:rPr>
                <w:rFonts w:ascii="Times New Roman" w:hAnsi="Times New Roman" w:cs="Times New Roman"/>
              </w:rPr>
              <w:t>Рост объема инвестиций в экономику района</w:t>
            </w:r>
          </w:p>
        </w:tc>
        <w:tc>
          <w:tcPr>
            <w:tcW w:w="851" w:type="dxa"/>
          </w:tcPr>
          <w:p w:rsidR="00EF58DC" w:rsidRDefault="00EF58DC" w:rsidP="007B243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08" w:type="dxa"/>
          </w:tcPr>
          <w:p w:rsidR="00EF58DC" w:rsidRPr="00861A34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  <w:r w:rsidRPr="00861A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F58DC" w:rsidRPr="00861A34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  <w:r w:rsidRPr="00861A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EF58DC" w:rsidRPr="00861A34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  <w:r w:rsidRPr="00861A3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" w:type="dxa"/>
          </w:tcPr>
          <w:p w:rsidR="00EF58DC" w:rsidRPr="00861A34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  <w:r w:rsidRPr="00861A3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EF58DC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EF58DC" w:rsidTr="00EF58DC">
        <w:tc>
          <w:tcPr>
            <w:tcW w:w="675" w:type="dxa"/>
          </w:tcPr>
          <w:p w:rsidR="00EF58DC" w:rsidRPr="00861A34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  <w:r w:rsidRPr="00861A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1" w:type="dxa"/>
          </w:tcPr>
          <w:p w:rsidR="00EF58DC" w:rsidRPr="00861A34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  <w:r w:rsidRPr="00861A34">
              <w:rPr>
                <w:rFonts w:ascii="Times New Roman" w:hAnsi="Times New Roman" w:cs="Times New Roman"/>
              </w:rPr>
              <w:t>Увеличение налоговых поступлений в бюджеты всех уровней</w:t>
            </w:r>
          </w:p>
        </w:tc>
        <w:tc>
          <w:tcPr>
            <w:tcW w:w="851" w:type="dxa"/>
          </w:tcPr>
          <w:p w:rsidR="00EF58DC" w:rsidRDefault="00EF58DC" w:rsidP="007B243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08" w:type="dxa"/>
          </w:tcPr>
          <w:p w:rsidR="00EF58DC" w:rsidRPr="00861A34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  <w:r w:rsidRPr="00861A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F58DC" w:rsidRPr="00861A34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  <w:r w:rsidRPr="00861A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EF58DC" w:rsidRPr="00861A34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  <w:r w:rsidRPr="00861A3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" w:type="dxa"/>
          </w:tcPr>
          <w:p w:rsidR="00EF58DC" w:rsidRPr="00861A34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  <w:r w:rsidRPr="00861A3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EF58DC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EF58DC" w:rsidTr="00EF58DC">
        <w:tc>
          <w:tcPr>
            <w:tcW w:w="675" w:type="dxa"/>
          </w:tcPr>
          <w:p w:rsidR="00EF58DC" w:rsidRPr="00861A34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  <w:r w:rsidRPr="00861A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1" w:type="dxa"/>
          </w:tcPr>
          <w:p w:rsidR="00EF58DC" w:rsidRPr="00861A34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  <w:r w:rsidRPr="00861A34">
              <w:rPr>
                <w:rFonts w:ascii="Times New Roman" w:hAnsi="Times New Roman" w:cs="Times New Roman"/>
              </w:rPr>
              <w:t>Создание новых рабочих мест</w:t>
            </w:r>
          </w:p>
        </w:tc>
        <w:tc>
          <w:tcPr>
            <w:tcW w:w="851" w:type="dxa"/>
          </w:tcPr>
          <w:p w:rsidR="00EF58DC" w:rsidRPr="00861A34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861A34">
              <w:rPr>
                <w:rFonts w:ascii="Times New Roman" w:hAnsi="Times New Roman" w:cs="Times New Roman"/>
              </w:rPr>
              <w:t>д.</w:t>
            </w:r>
          </w:p>
        </w:tc>
        <w:tc>
          <w:tcPr>
            <w:tcW w:w="708" w:type="dxa"/>
          </w:tcPr>
          <w:p w:rsidR="00EF58DC" w:rsidRPr="00861A34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  <w:r w:rsidRPr="00861A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EF58DC" w:rsidRPr="00861A34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  <w:r w:rsidRPr="00861A3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EF58DC" w:rsidRPr="00861A34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  <w:r w:rsidRPr="00861A34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8" w:type="dxa"/>
          </w:tcPr>
          <w:p w:rsidR="00EF58DC" w:rsidRPr="00861A34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  <w:r w:rsidRPr="00861A34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51" w:type="dxa"/>
          </w:tcPr>
          <w:p w:rsidR="00EF58DC" w:rsidRDefault="00EF58DC" w:rsidP="007B24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</w:tr>
    </w:tbl>
    <w:p w:rsidR="00DC1821" w:rsidRDefault="00DC1821" w:rsidP="00E9236E">
      <w:pPr>
        <w:rPr>
          <w:rFonts w:ascii="Times New Roman" w:hAnsi="Times New Roman" w:cs="Times New Roman"/>
          <w:sz w:val="28"/>
          <w:szCs w:val="28"/>
        </w:rPr>
      </w:pPr>
    </w:p>
    <w:p w:rsidR="00DC1821" w:rsidRDefault="00DC1821" w:rsidP="00E9236E">
      <w:pPr>
        <w:rPr>
          <w:rFonts w:ascii="Times New Roman" w:hAnsi="Times New Roman" w:cs="Times New Roman"/>
          <w:sz w:val="28"/>
          <w:szCs w:val="28"/>
        </w:rPr>
      </w:pPr>
    </w:p>
    <w:p w:rsidR="00DC1821" w:rsidRDefault="00DC1821" w:rsidP="00E9236E">
      <w:pPr>
        <w:rPr>
          <w:rFonts w:ascii="Times New Roman" w:hAnsi="Times New Roman" w:cs="Times New Roman"/>
          <w:sz w:val="28"/>
          <w:szCs w:val="28"/>
        </w:rPr>
      </w:pPr>
    </w:p>
    <w:p w:rsidR="00DC1821" w:rsidRDefault="00DC1821" w:rsidP="00E9236E">
      <w:pPr>
        <w:rPr>
          <w:rFonts w:ascii="Times New Roman" w:hAnsi="Times New Roman" w:cs="Times New Roman"/>
          <w:sz w:val="28"/>
          <w:szCs w:val="28"/>
        </w:rPr>
      </w:pPr>
    </w:p>
    <w:p w:rsidR="00DC1821" w:rsidRDefault="00DC1821" w:rsidP="00E9236E">
      <w:pPr>
        <w:rPr>
          <w:rFonts w:ascii="Times New Roman" w:hAnsi="Times New Roman" w:cs="Times New Roman"/>
          <w:sz w:val="28"/>
          <w:szCs w:val="28"/>
        </w:rPr>
      </w:pPr>
    </w:p>
    <w:p w:rsidR="00DC1821" w:rsidRDefault="00DC1821" w:rsidP="00E9236E">
      <w:pPr>
        <w:rPr>
          <w:rFonts w:ascii="Times New Roman" w:hAnsi="Times New Roman" w:cs="Times New Roman"/>
          <w:sz w:val="28"/>
          <w:szCs w:val="28"/>
        </w:rPr>
      </w:pPr>
    </w:p>
    <w:p w:rsidR="00DC1821" w:rsidRDefault="00DC1821" w:rsidP="00E9236E">
      <w:pPr>
        <w:rPr>
          <w:rFonts w:ascii="Times New Roman" w:hAnsi="Times New Roman" w:cs="Times New Roman"/>
          <w:sz w:val="28"/>
          <w:szCs w:val="28"/>
        </w:rPr>
      </w:pPr>
    </w:p>
    <w:p w:rsidR="00DC1821" w:rsidRDefault="00DC1821" w:rsidP="00E9236E">
      <w:pPr>
        <w:rPr>
          <w:rFonts w:ascii="Times New Roman" w:hAnsi="Times New Roman" w:cs="Times New Roman"/>
          <w:sz w:val="28"/>
          <w:szCs w:val="28"/>
        </w:rPr>
      </w:pPr>
    </w:p>
    <w:p w:rsidR="00DC1821" w:rsidRDefault="00DC1821" w:rsidP="00E9236E">
      <w:pPr>
        <w:rPr>
          <w:rFonts w:ascii="Times New Roman" w:hAnsi="Times New Roman" w:cs="Times New Roman"/>
          <w:sz w:val="28"/>
          <w:szCs w:val="28"/>
        </w:rPr>
      </w:pPr>
    </w:p>
    <w:p w:rsidR="00DC1821" w:rsidRDefault="00DC1821" w:rsidP="00E9236E">
      <w:pPr>
        <w:rPr>
          <w:rFonts w:ascii="Times New Roman" w:hAnsi="Times New Roman" w:cs="Times New Roman"/>
          <w:sz w:val="28"/>
          <w:szCs w:val="28"/>
        </w:rPr>
      </w:pPr>
    </w:p>
    <w:p w:rsidR="00DC1821" w:rsidRDefault="00DC1821" w:rsidP="00E9236E">
      <w:pPr>
        <w:rPr>
          <w:rFonts w:ascii="Times New Roman" w:hAnsi="Times New Roman" w:cs="Times New Roman"/>
          <w:sz w:val="28"/>
          <w:szCs w:val="28"/>
        </w:rPr>
      </w:pPr>
    </w:p>
    <w:p w:rsidR="00DC1821" w:rsidRDefault="00DC1821" w:rsidP="00E9236E">
      <w:pPr>
        <w:rPr>
          <w:rFonts w:ascii="Times New Roman" w:hAnsi="Times New Roman" w:cs="Times New Roman"/>
          <w:sz w:val="28"/>
          <w:szCs w:val="28"/>
        </w:rPr>
      </w:pPr>
    </w:p>
    <w:p w:rsidR="00DC1821" w:rsidRDefault="00DC1821" w:rsidP="00E9236E">
      <w:pPr>
        <w:rPr>
          <w:rFonts w:ascii="Times New Roman" w:hAnsi="Times New Roman" w:cs="Times New Roman"/>
          <w:sz w:val="28"/>
          <w:szCs w:val="28"/>
        </w:rPr>
      </w:pPr>
    </w:p>
    <w:p w:rsidR="00DC1821" w:rsidRDefault="00DC1821" w:rsidP="00E9236E">
      <w:pPr>
        <w:rPr>
          <w:rFonts w:ascii="Times New Roman" w:hAnsi="Times New Roman" w:cs="Times New Roman"/>
          <w:sz w:val="28"/>
          <w:szCs w:val="28"/>
        </w:rPr>
      </w:pPr>
    </w:p>
    <w:p w:rsidR="00DC1821" w:rsidRDefault="00DC1821" w:rsidP="00E9236E">
      <w:pPr>
        <w:rPr>
          <w:rFonts w:ascii="Times New Roman" w:hAnsi="Times New Roman" w:cs="Times New Roman"/>
          <w:sz w:val="28"/>
          <w:szCs w:val="28"/>
        </w:rPr>
      </w:pPr>
    </w:p>
    <w:p w:rsidR="00DC1821" w:rsidRDefault="00DC1821" w:rsidP="00E9236E">
      <w:pPr>
        <w:rPr>
          <w:rFonts w:ascii="Times New Roman" w:hAnsi="Times New Roman" w:cs="Times New Roman"/>
          <w:sz w:val="28"/>
          <w:szCs w:val="28"/>
        </w:rPr>
      </w:pPr>
    </w:p>
    <w:p w:rsidR="00DC1821" w:rsidRDefault="00DC1821" w:rsidP="00E9236E">
      <w:pPr>
        <w:rPr>
          <w:rFonts w:ascii="Times New Roman" w:hAnsi="Times New Roman" w:cs="Times New Roman"/>
          <w:sz w:val="28"/>
          <w:szCs w:val="28"/>
        </w:rPr>
      </w:pPr>
    </w:p>
    <w:p w:rsidR="00DC1821" w:rsidRPr="00712AC5" w:rsidRDefault="00DC1821" w:rsidP="00E9236E">
      <w:pPr>
        <w:rPr>
          <w:rFonts w:ascii="Times New Roman" w:hAnsi="Times New Roman" w:cs="Times New Roman"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1477" w:rsidRDefault="00491477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1477" w:rsidRDefault="00491477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821" w:rsidRDefault="00DC1821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7B48" w:rsidRPr="00FA7B48" w:rsidRDefault="00FA7B48" w:rsidP="00FA7B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B4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Обоснование ресурсного обеспечения </w:t>
      </w:r>
      <w:r w:rsidR="00491477">
        <w:rPr>
          <w:rFonts w:ascii="Times New Roman" w:hAnsi="Times New Roman" w:cs="Times New Roman"/>
          <w:b/>
          <w:sz w:val="28"/>
          <w:szCs w:val="28"/>
        </w:rPr>
        <w:t>п</w:t>
      </w:r>
      <w:r w:rsidR="00181DC4">
        <w:rPr>
          <w:rFonts w:ascii="Times New Roman" w:hAnsi="Times New Roman" w:cs="Times New Roman"/>
          <w:b/>
          <w:sz w:val="28"/>
          <w:szCs w:val="28"/>
        </w:rPr>
        <w:t>одп</w:t>
      </w:r>
      <w:r w:rsidRPr="00FA7B48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FA7B48" w:rsidRPr="00FA7B48" w:rsidRDefault="00FA7B48" w:rsidP="00FA7B48">
      <w:pPr>
        <w:jc w:val="center"/>
        <w:rPr>
          <w:rFonts w:ascii="Times New Roman" w:hAnsi="Times New Roman" w:cs="Times New Roman"/>
          <w:sz w:val="28"/>
          <w:szCs w:val="28"/>
        </w:rPr>
      </w:pPr>
      <w:r w:rsidRPr="00FA7B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7B48" w:rsidRPr="00FA7B48" w:rsidRDefault="00FA7B48" w:rsidP="00FA7B48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 w:rsidRPr="00FA7B48">
        <w:rPr>
          <w:rFonts w:ascii="Times New Roman" w:hAnsi="Times New Roman" w:cs="Times New Roman"/>
          <w:sz w:val="28"/>
          <w:szCs w:val="28"/>
        </w:rPr>
        <w:t xml:space="preserve">При планировании ресурсного обеспечения </w:t>
      </w:r>
      <w:r w:rsidR="00181DC4">
        <w:rPr>
          <w:rFonts w:ascii="Times New Roman" w:hAnsi="Times New Roman" w:cs="Times New Roman"/>
          <w:sz w:val="28"/>
          <w:szCs w:val="28"/>
        </w:rPr>
        <w:t>Подп</w:t>
      </w:r>
      <w:r w:rsidRPr="00FA7B48">
        <w:rPr>
          <w:rFonts w:ascii="Times New Roman" w:hAnsi="Times New Roman" w:cs="Times New Roman"/>
          <w:sz w:val="28"/>
          <w:szCs w:val="28"/>
        </w:rPr>
        <w:t>рограммы учитывалась ситуация в финансово-бюджетной сфере как на региональном, так и на мес</w:t>
      </w:r>
      <w:r w:rsidRPr="00FA7B48">
        <w:rPr>
          <w:rFonts w:ascii="Times New Roman" w:hAnsi="Times New Roman" w:cs="Times New Roman"/>
          <w:sz w:val="28"/>
          <w:szCs w:val="28"/>
        </w:rPr>
        <w:t>т</w:t>
      </w:r>
      <w:r w:rsidRPr="00FA7B48">
        <w:rPr>
          <w:rFonts w:ascii="Times New Roman" w:hAnsi="Times New Roman" w:cs="Times New Roman"/>
          <w:sz w:val="28"/>
          <w:szCs w:val="28"/>
        </w:rPr>
        <w:t>ном уровнях, высокая экономическая и социально-демографическая знач</w:t>
      </w:r>
      <w:r w:rsidRPr="00FA7B48">
        <w:rPr>
          <w:rFonts w:ascii="Times New Roman" w:hAnsi="Times New Roman" w:cs="Times New Roman"/>
          <w:sz w:val="28"/>
          <w:szCs w:val="28"/>
        </w:rPr>
        <w:t>и</w:t>
      </w:r>
      <w:r w:rsidRPr="00FA7B48">
        <w:rPr>
          <w:rFonts w:ascii="Times New Roman" w:hAnsi="Times New Roman" w:cs="Times New Roman"/>
          <w:sz w:val="28"/>
          <w:szCs w:val="28"/>
        </w:rPr>
        <w:t>мость проблемы.</w:t>
      </w:r>
    </w:p>
    <w:p w:rsidR="00957823" w:rsidRDefault="00FA7B48" w:rsidP="00957823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 w:rsidRPr="00FA7B48">
        <w:rPr>
          <w:rFonts w:ascii="Times New Roman" w:hAnsi="Times New Roman" w:cs="Times New Roman"/>
          <w:sz w:val="28"/>
          <w:szCs w:val="28"/>
        </w:rPr>
        <w:t xml:space="preserve">Общий планируемый объем финансирования </w:t>
      </w:r>
      <w:r w:rsidR="00181DC4">
        <w:rPr>
          <w:rFonts w:ascii="Times New Roman" w:hAnsi="Times New Roman" w:cs="Times New Roman"/>
          <w:sz w:val="28"/>
          <w:szCs w:val="28"/>
        </w:rPr>
        <w:t>Подп</w:t>
      </w:r>
      <w:r w:rsidRPr="00FA7B48">
        <w:rPr>
          <w:rFonts w:ascii="Times New Roman" w:hAnsi="Times New Roman" w:cs="Times New Roman"/>
          <w:sz w:val="28"/>
          <w:szCs w:val="28"/>
        </w:rPr>
        <w:t>рограммы на 2015-201</w:t>
      </w:r>
      <w:r w:rsidR="00EF58DC">
        <w:rPr>
          <w:rFonts w:ascii="Times New Roman" w:hAnsi="Times New Roman" w:cs="Times New Roman"/>
          <w:sz w:val="28"/>
          <w:szCs w:val="28"/>
        </w:rPr>
        <w:t>8</w:t>
      </w:r>
      <w:r w:rsidRPr="00FA7B48">
        <w:rPr>
          <w:rFonts w:ascii="Times New Roman" w:hAnsi="Times New Roman" w:cs="Times New Roman"/>
          <w:sz w:val="28"/>
          <w:szCs w:val="28"/>
        </w:rPr>
        <w:t xml:space="preserve"> годы за счет средств </w:t>
      </w:r>
      <w:r w:rsidR="00957823">
        <w:rPr>
          <w:rFonts w:ascii="Times New Roman" w:hAnsi="Times New Roman" w:cs="Times New Roman"/>
          <w:sz w:val="28"/>
          <w:szCs w:val="28"/>
        </w:rPr>
        <w:t xml:space="preserve"> местного </w:t>
      </w:r>
      <w:r w:rsidRPr="00FA7B48">
        <w:rPr>
          <w:rFonts w:ascii="Times New Roman" w:hAnsi="Times New Roman" w:cs="Times New Roman"/>
          <w:sz w:val="28"/>
          <w:szCs w:val="28"/>
        </w:rPr>
        <w:t>бюджета составляет</w:t>
      </w:r>
      <w:r w:rsidR="00300ACD">
        <w:rPr>
          <w:rFonts w:ascii="Times New Roman" w:hAnsi="Times New Roman" w:cs="Times New Roman"/>
          <w:sz w:val="28"/>
          <w:szCs w:val="28"/>
        </w:rPr>
        <w:t xml:space="preserve"> </w:t>
      </w:r>
      <w:r w:rsidR="005253F1">
        <w:rPr>
          <w:rFonts w:ascii="Times New Roman" w:hAnsi="Times New Roman" w:cs="Times New Roman"/>
          <w:sz w:val="28"/>
          <w:szCs w:val="28"/>
        </w:rPr>
        <w:t>8693,1</w:t>
      </w:r>
      <w:r w:rsidRPr="00FA7B48">
        <w:rPr>
          <w:rFonts w:ascii="Times New Roman" w:hAnsi="Times New Roman" w:cs="Times New Roman"/>
          <w:sz w:val="28"/>
          <w:szCs w:val="28"/>
        </w:rPr>
        <w:t xml:space="preserve"> </w:t>
      </w:r>
      <w:r w:rsidR="00BC111F" w:rsidRPr="00FA7B48">
        <w:rPr>
          <w:rFonts w:ascii="Times New Roman" w:hAnsi="Times New Roman" w:cs="Times New Roman"/>
          <w:sz w:val="28"/>
          <w:szCs w:val="28"/>
        </w:rPr>
        <w:t>тыс</w:t>
      </w:r>
      <w:r w:rsidR="00BC111F">
        <w:rPr>
          <w:rFonts w:ascii="Times New Roman" w:hAnsi="Times New Roman" w:cs="Times New Roman"/>
          <w:sz w:val="28"/>
          <w:szCs w:val="28"/>
        </w:rPr>
        <w:t>.</w:t>
      </w:r>
      <w:r w:rsidR="00BC111F" w:rsidRPr="00FA7B48">
        <w:rPr>
          <w:rFonts w:ascii="Times New Roman" w:hAnsi="Times New Roman" w:cs="Times New Roman"/>
          <w:sz w:val="28"/>
          <w:szCs w:val="28"/>
        </w:rPr>
        <w:t xml:space="preserve"> ру</w:t>
      </w:r>
      <w:r w:rsidR="00BC111F">
        <w:rPr>
          <w:rFonts w:ascii="Times New Roman" w:hAnsi="Times New Roman" w:cs="Times New Roman"/>
          <w:sz w:val="28"/>
          <w:szCs w:val="28"/>
        </w:rPr>
        <w:t>блей</w:t>
      </w:r>
      <w:r w:rsidR="00957823">
        <w:rPr>
          <w:rFonts w:ascii="Times New Roman" w:hAnsi="Times New Roman" w:cs="Times New Roman"/>
          <w:sz w:val="28"/>
          <w:szCs w:val="28"/>
        </w:rPr>
        <w:t>.</w:t>
      </w:r>
    </w:p>
    <w:p w:rsidR="00A530CC" w:rsidRDefault="00A530CC" w:rsidP="00957823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1418"/>
        <w:gridCol w:w="1417"/>
        <w:gridCol w:w="1701"/>
        <w:gridCol w:w="1707"/>
      </w:tblGrid>
      <w:tr w:rsidR="00777721" w:rsidTr="00A530CC">
        <w:trPr>
          <w:trHeight w:val="465"/>
        </w:trPr>
        <w:tc>
          <w:tcPr>
            <w:tcW w:w="2835" w:type="dxa"/>
            <w:vMerge w:val="restart"/>
          </w:tcPr>
          <w:p w:rsidR="00777721" w:rsidRDefault="00777721" w:rsidP="00957823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из средств мес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бюджета всего, тыс. руб.</w:t>
            </w:r>
          </w:p>
        </w:tc>
        <w:tc>
          <w:tcPr>
            <w:tcW w:w="6243" w:type="dxa"/>
            <w:gridSpan w:val="4"/>
          </w:tcPr>
          <w:p w:rsidR="00777721" w:rsidRDefault="00777721" w:rsidP="00957823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по годам реализации (тыс. руб.)</w:t>
            </w:r>
          </w:p>
        </w:tc>
      </w:tr>
      <w:tr w:rsidR="00EF58DC" w:rsidTr="00A530CC">
        <w:trPr>
          <w:trHeight w:val="825"/>
        </w:trPr>
        <w:tc>
          <w:tcPr>
            <w:tcW w:w="2835" w:type="dxa"/>
            <w:vMerge/>
          </w:tcPr>
          <w:p w:rsidR="00EF58DC" w:rsidRDefault="00EF58DC" w:rsidP="00957823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F58DC" w:rsidRDefault="00EF58DC" w:rsidP="00957823">
            <w:pPr>
              <w:tabs>
                <w:tab w:val="left" w:pos="709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1417" w:type="dxa"/>
          </w:tcPr>
          <w:p w:rsidR="00EF58DC" w:rsidRDefault="00EF58DC" w:rsidP="00957823">
            <w:pPr>
              <w:tabs>
                <w:tab w:val="left" w:pos="709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1701" w:type="dxa"/>
          </w:tcPr>
          <w:p w:rsidR="00EF58DC" w:rsidRDefault="00EF58DC" w:rsidP="00957823">
            <w:pPr>
              <w:tabs>
                <w:tab w:val="left" w:pos="709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707" w:type="dxa"/>
          </w:tcPr>
          <w:p w:rsidR="00EF58DC" w:rsidRDefault="00EF58DC" w:rsidP="0014495C">
            <w:pPr>
              <w:tabs>
                <w:tab w:val="left" w:pos="709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</w:tr>
      <w:tr w:rsidR="00EF58DC" w:rsidTr="00A530CC">
        <w:tc>
          <w:tcPr>
            <w:tcW w:w="2835" w:type="dxa"/>
          </w:tcPr>
          <w:p w:rsidR="00EF58DC" w:rsidRDefault="007F0BF0" w:rsidP="004963EF">
            <w:pPr>
              <w:tabs>
                <w:tab w:val="left" w:pos="709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8693,1</w:t>
            </w:r>
            <w:bookmarkStart w:id="1" w:name="_GoBack"/>
            <w:bookmarkEnd w:id="1"/>
          </w:p>
        </w:tc>
        <w:tc>
          <w:tcPr>
            <w:tcW w:w="1418" w:type="dxa"/>
          </w:tcPr>
          <w:p w:rsidR="00EF58DC" w:rsidRDefault="00EF58DC" w:rsidP="005253F1">
            <w:pPr>
              <w:tabs>
                <w:tab w:val="left" w:pos="709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2190,</w:t>
            </w:r>
            <w:r w:rsidR="005253F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EF58DC" w:rsidRDefault="00EF58DC" w:rsidP="00957823">
            <w:pPr>
              <w:tabs>
                <w:tab w:val="left" w:pos="709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3102,7</w:t>
            </w:r>
          </w:p>
        </w:tc>
        <w:tc>
          <w:tcPr>
            <w:tcW w:w="1701" w:type="dxa"/>
          </w:tcPr>
          <w:p w:rsidR="00EF58DC" w:rsidRDefault="005253F1" w:rsidP="00957823">
            <w:pPr>
              <w:tabs>
                <w:tab w:val="left" w:pos="709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1700,0</w:t>
            </w:r>
          </w:p>
        </w:tc>
        <w:tc>
          <w:tcPr>
            <w:tcW w:w="1707" w:type="dxa"/>
          </w:tcPr>
          <w:p w:rsidR="00EF58DC" w:rsidRDefault="005253F1" w:rsidP="0014495C">
            <w:pPr>
              <w:tabs>
                <w:tab w:val="left" w:pos="709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1700,0</w:t>
            </w:r>
          </w:p>
        </w:tc>
      </w:tr>
    </w:tbl>
    <w:p w:rsidR="00BC111F" w:rsidRPr="00FA7B48" w:rsidRDefault="00BC111F" w:rsidP="00957823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A7B48" w:rsidRPr="00FA7B48" w:rsidRDefault="00FA7B48" w:rsidP="00FA7B48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BF547A" w:rsidRPr="00BF547A" w:rsidRDefault="00BF547A" w:rsidP="00BF54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547A">
        <w:rPr>
          <w:rFonts w:ascii="Times New Roman" w:hAnsi="Times New Roman" w:cs="Times New Roman"/>
          <w:b/>
          <w:sz w:val="28"/>
          <w:szCs w:val="28"/>
        </w:rPr>
        <w:t xml:space="preserve">Механизм реализации муниципальной </w:t>
      </w:r>
      <w:r w:rsidR="009D4022">
        <w:rPr>
          <w:rFonts w:ascii="Times New Roman" w:hAnsi="Times New Roman" w:cs="Times New Roman"/>
          <w:b/>
          <w:sz w:val="28"/>
          <w:szCs w:val="28"/>
        </w:rPr>
        <w:t>п</w:t>
      </w:r>
      <w:r w:rsidRPr="00BF547A">
        <w:rPr>
          <w:rFonts w:ascii="Times New Roman" w:hAnsi="Times New Roman" w:cs="Times New Roman"/>
          <w:b/>
          <w:sz w:val="28"/>
          <w:szCs w:val="28"/>
        </w:rPr>
        <w:t>одпрограммы</w:t>
      </w:r>
    </w:p>
    <w:p w:rsidR="00BF547A" w:rsidRPr="00BF547A" w:rsidRDefault="00BF547A" w:rsidP="00BF547A">
      <w:pPr>
        <w:rPr>
          <w:rFonts w:ascii="Times New Roman" w:hAnsi="Times New Roman" w:cs="Times New Roman"/>
          <w:sz w:val="28"/>
          <w:szCs w:val="28"/>
        </w:rPr>
      </w:pPr>
    </w:p>
    <w:p w:rsidR="00BF547A" w:rsidRDefault="00BF547A" w:rsidP="00CE518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9A6C92">
        <w:rPr>
          <w:rFonts w:ascii="Times New Roman" w:hAnsi="Times New Roman" w:cs="Times New Roman"/>
          <w:sz w:val="28"/>
          <w:szCs w:val="28"/>
        </w:rPr>
        <w:t xml:space="preserve"> муниципальной п</w:t>
      </w:r>
      <w:r>
        <w:rPr>
          <w:rFonts w:ascii="Times New Roman" w:hAnsi="Times New Roman" w:cs="Times New Roman"/>
          <w:sz w:val="28"/>
          <w:szCs w:val="28"/>
        </w:rPr>
        <w:t>одпрограммы осуществляется посре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ством финансирования из </w:t>
      </w:r>
      <w:r w:rsidR="00827102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 на основе муниципальных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трактов на закупку и поставку продукции, работ и услуг для муниципальных нужд, заключаемых администрацией муниципального образования Темрю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ский район со всеми исполнителями программных мероприятий в соотве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ствии с действующим законодательством.</w:t>
      </w:r>
    </w:p>
    <w:p w:rsidR="00BF547A" w:rsidRDefault="00BF547A" w:rsidP="00CE518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Текущее управление</w:t>
      </w:r>
      <w:r w:rsidR="009A6C92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6C9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одпрограммой осуществляет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ординатор </w:t>
      </w:r>
      <w:r w:rsidR="00093BBB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 xml:space="preserve">программы -  </w:t>
      </w:r>
      <w:r w:rsidR="009D4022">
        <w:rPr>
          <w:rFonts w:ascii="Times New Roman" w:hAnsi="Times New Roman" w:cs="Times New Roman"/>
          <w:sz w:val="28"/>
          <w:szCs w:val="28"/>
        </w:rPr>
        <w:t xml:space="preserve">управление </w:t>
      </w:r>
      <w:r>
        <w:rPr>
          <w:rFonts w:ascii="Times New Roman" w:hAnsi="Times New Roman" w:cs="Times New Roman"/>
          <w:sz w:val="28"/>
          <w:szCs w:val="28"/>
        </w:rPr>
        <w:t>инвестиционного развития</w:t>
      </w:r>
      <w:r w:rsidR="009D4022">
        <w:rPr>
          <w:rFonts w:ascii="Times New Roman" w:hAnsi="Times New Roman" w:cs="Times New Roman"/>
          <w:sz w:val="28"/>
          <w:szCs w:val="28"/>
        </w:rPr>
        <w:t>, промы</w:t>
      </w:r>
      <w:r w:rsidR="009D4022">
        <w:rPr>
          <w:rFonts w:ascii="Times New Roman" w:hAnsi="Times New Roman" w:cs="Times New Roman"/>
          <w:sz w:val="28"/>
          <w:szCs w:val="28"/>
        </w:rPr>
        <w:t>ш</w:t>
      </w:r>
      <w:r w:rsidR="009D4022">
        <w:rPr>
          <w:rFonts w:ascii="Times New Roman" w:hAnsi="Times New Roman" w:cs="Times New Roman"/>
          <w:sz w:val="28"/>
          <w:szCs w:val="28"/>
        </w:rPr>
        <w:t>ленности, транспорта, связи и дорожного хозяйства а</w:t>
      </w:r>
      <w:r>
        <w:rPr>
          <w:rFonts w:ascii="Times New Roman" w:hAnsi="Times New Roman" w:cs="Times New Roman"/>
          <w:sz w:val="28"/>
          <w:szCs w:val="28"/>
        </w:rPr>
        <w:t>дминистрации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образования Темрюкский район.</w:t>
      </w:r>
    </w:p>
    <w:p w:rsidR="00BF547A" w:rsidRDefault="00BF547A" w:rsidP="00CE518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093BBB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sz w:val="28"/>
          <w:szCs w:val="28"/>
        </w:rPr>
        <w:t>рограммы – в процессе реализации</w:t>
      </w:r>
      <w:r w:rsidR="009A6C92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3BBB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sz w:val="28"/>
          <w:szCs w:val="28"/>
        </w:rPr>
        <w:t>рограммы:</w:t>
      </w:r>
    </w:p>
    <w:p w:rsidR="00BF547A" w:rsidRDefault="00BF547A" w:rsidP="00CE518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организует координацию деятельности исполнителей мероприятий </w:t>
      </w:r>
      <w:r w:rsidR="00093BBB">
        <w:rPr>
          <w:rFonts w:ascii="Times New Roman" w:hAnsi="Times New Roman" w:cs="Times New Roman"/>
          <w:sz w:val="28"/>
          <w:szCs w:val="28"/>
        </w:rPr>
        <w:t>по</w:t>
      </w:r>
      <w:r w:rsidR="00093BBB">
        <w:rPr>
          <w:rFonts w:ascii="Times New Roman" w:hAnsi="Times New Roman" w:cs="Times New Roman"/>
          <w:sz w:val="28"/>
          <w:szCs w:val="28"/>
        </w:rPr>
        <w:t>д</w:t>
      </w:r>
      <w:r w:rsidR="00093BB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рограммы на реализацию ее мероприятий, обеспечивает целевое и эффекти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ное использование бюджетных средств, выделяемых на ее реализацию;</w:t>
      </w:r>
    </w:p>
    <w:p w:rsidR="00BF547A" w:rsidRDefault="00BF547A" w:rsidP="00CE518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</w:t>
      </w:r>
      <w:r w:rsidR="009D402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выделяемых на реализацию </w:t>
      </w:r>
      <w:r w:rsidR="009A6C92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="00093BBB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sz w:val="28"/>
          <w:szCs w:val="28"/>
        </w:rPr>
        <w:t>рограммы финансовых средств в установленном порядке принимает меры по уточнению целевых показателей и затрат по программным мероприятиям, механизму ре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лизации</w:t>
      </w:r>
      <w:r w:rsidR="009A6C92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3BBB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sz w:val="28"/>
          <w:szCs w:val="28"/>
        </w:rPr>
        <w:t>рограммы;</w:t>
      </w:r>
    </w:p>
    <w:p w:rsidR="00BF547A" w:rsidRDefault="00BF547A" w:rsidP="00CE518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осуществляет подготовку предложений по корректировке </w:t>
      </w:r>
      <w:r w:rsidR="009A6C92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="009A6C92">
        <w:rPr>
          <w:rFonts w:ascii="Times New Roman" w:hAnsi="Times New Roman" w:cs="Times New Roman"/>
          <w:sz w:val="28"/>
          <w:szCs w:val="28"/>
        </w:rPr>
        <w:t>ь</w:t>
      </w:r>
      <w:r w:rsidR="009A6C92">
        <w:rPr>
          <w:rFonts w:ascii="Times New Roman" w:hAnsi="Times New Roman" w:cs="Times New Roman"/>
          <w:sz w:val="28"/>
          <w:szCs w:val="28"/>
        </w:rPr>
        <w:t xml:space="preserve">ной </w:t>
      </w:r>
      <w:r w:rsidR="00093BBB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sz w:val="28"/>
          <w:szCs w:val="28"/>
        </w:rPr>
        <w:t>рограммы;</w:t>
      </w:r>
    </w:p>
    <w:p w:rsidR="00BF547A" w:rsidRDefault="00BF547A" w:rsidP="00CE518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разрабатывает в пределах своих полномочий правовые акты, необход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мые для выполнения</w:t>
      </w:r>
      <w:r w:rsidR="009A6C92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3BBB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sz w:val="28"/>
          <w:szCs w:val="28"/>
        </w:rPr>
        <w:t>рограммы;</w:t>
      </w:r>
    </w:p>
    <w:p w:rsidR="00BF547A" w:rsidRDefault="00BF547A" w:rsidP="00CE518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разрабатывает перечень целевых индикаторов и показателей для мон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торинга реализации </w:t>
      </w:r>
      <w:r w:rsidR="00093BBB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программных мероприятий;</w:t>
      </w:r>
    </w:p>
    <w:p w:rsidR="00BF547A" w:rsidRDefault="00BF547A" w:rsidP="00CE518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обеспечивает реализацию и проведение торгов за счет средств </w:t>
      </w:r>
      <w:r w:rsidR="009A6C92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 в соответствии с Федеральным законом от </w:t>
      </w:r>
      <w:r w:rsidR="000A0808">
        <w:rPr>
          <w:rFonts w:ascii="Times New Roman" w:hAnsi="Times New Roman" w:cs="Times New Roman"/>
          <w:sz w:val="28"/>
          <w:szCs w:val="28"/>
        </w:rPr>
        <w:t xml:space="preserve"> </w:t>
      </w:r>
      <w:r w:rsidR="002137CD">
        <w:rPr>
          <w:rFonts w:ascii="Times New Roman" w:hAnsi="Times New Roman" w:cs="Times New Roman"/>
          <w:sz w:val="28"/>
          <w:szCs w:val="28"/>
        </w:rPr>
        <w:t xml:space="preserve">5 апреля 2013 </w:t>
      </w:r>
      <w:r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2137C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4-ФЗ «О </w:t>
      </w:r>
      <w:r w:rsidR="002137CD">
        <w:rPr>
          <w:rFonts w:ascii="Times New Roman" w:hAnsi="Times New Roman" w:cs="Times New Roman"/>
          <w:sz w:val="28"/>
          <w:szCs w:val="28"/>
        </w:rPr>
        <w:t>контрактной системе в сфере закупок, товаров, работ, услуг для обе</w:t>
      </w:r>
      <w:r w:rsidR="002137CD">
        <w:rPr>
          <w:rFonts w:ascii="Times New Roman" w:hAnsi="Times New Roman" w:cs="Times New Roman"/>
          <w:sz w:val="28"/>
          <w:szCs w:val="28"/>
        </w:rPr>
        <w:t>с</w:t>
      </w:r>
      <w:r w:rsidR="002137CD">
        <w:rPr>
          <w:rFonts w:ascii="Times New Roman" w:hAnsi="Times New Roman" w:cs="Times New Roman"/>
          <w:sz w:val="28"/>
          <w:szCs w:val="28"/>
        </w:rPr>
        <w:t>печения государственных и муниципальных нужд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F547A" w:rsidRDefault="00BF547A" w:rsidP="00CE518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организует размещение в сети Интернет текста</w:t>
      </w:r>
      <w:r w:rsidR="009A6C92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3BBB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граммы, а также информацию о ходе и результатах ее реализации;</w:t>
      </w:r>
    </w:p>
    <w:p w:rsidR="007637FD" w:rsidRDefault="00BF547A" w:rsidP="00CE518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осуществляет ведение ежеквартальной  отчетности по реализации </w:t>
      </w:r>
      <w:r w:rsidR="009A6C92">
        <w:rPr>
          <w:rFonts w:ascii="Times New Roman" w:hAnsi="Times New Roman" w:cs="Times New Roman"/>
          <w:sz w:val="28"/>
          <w:szCs w:val="28"/>
        </w:rPr>
        <w:t>мун</w:t>
      </w:r>
      <w:r w:rsidR="009A6C92">
        <w:rPr>
          <w:rFonts w:ascii="Times New Roman" w:hAnsi="Times New Roman" w:cs="Times New Roman"/>
          <w:sz w:val="28"/>
          <w:szCs w:val="28"/>
        </w:rPr>
        <w:t>и</w:t>
      </w:r>
      <w:r w:rsidR="009A6C92">
        <w:rPr>
          <w:rFonts w:ascii="Times New Roman" w:hAnsi="Times New Roman" w:cs="Times New Roman"/>
          <w:sz w:val="28"/>
          <w:szCs w:val="28"/>
        </w:rPr>
        <w:t xml:space="preserve">ципальной </w:t>
      </w:r>
      <w:r w:rsidR="00093BBB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sz w:val="28"/>
          <w:szCs w:val="28"/>
        </w:rPr>
        <w:t>рограммы</w:t>
      </w:r>
      <w:r w:rsidR="00702247">
        <w:rPr>
          <w:rFonts w:ascii="Times New Roman" w:hAnsi="Times New Roman" w:cs="Times New Roman"/>
          <w:sz w:val="28"/>
          <w:szCs w:val="28"/>
        </w:rPr>
        <w:t>, до 10-го числа месяца, следующего за отчетным кварталом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637FD" w:rsidRDefault="007637FD" w:rsidP="007637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37FD">
        <w:rPr>
          <w:rFonts w:ascii="Times New Roman" w:hAnsi="Times New Roman" w:cs="Times New Roman"/>
          <w:sz w:val="28"/>
          <w:szCs w:val="28"/>
        </w:rPr>
        <w:t xml:space="preserve"> </w:t>
      </w:r>
      <w:r w:rsidR="00CE518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готовит ежегодн</w:t>
      </w:r>
      <w:r w:rsidR="00E018DA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18DA">
        <w:rPr>
          <w:rFonts w:ascii="Times New Roman" w:hAnsi="Times New Roman" w:cs="Times New Roman"/>
          <w:sz w:val="28"/>
          <w:szCs w:val="28"/>
        </w:rPr>
        <w:t>информацию</w:t>
      </w:r>
      <w:r>
        <w:rPr>
          <w:rFonts w:ascii="Times New Roman" w:hAnsi="Times New Roman" w:cs="Times New Roman"/>
          <w:sz w:val="28"/>
          <w:szCs w:val="28"/>
        </w:rPr>
        <w:t xml:space="preserve"> о ходе реализации муниципальной подпрограммы и оценке эффективности ее реализации;</w:t>
      </w:r>
    </w:p>
    <w:p w:rsidR="007637FD" w:rsidRDefault="007637FD" w:rsidP="00CE518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программой.</w:t>
      </w:r>
    </w:p>
    <w:p w:rsidR="00BF547A" w:rsidRDefault="007637FD" w:rsidP="007637F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E518A">
        <w:rPr>
          <w:rFonts w:ascii="Times New Roman" w:hAnsi="Times New Roman" w:cs="Times New Roman"/>
          <w:sz w:val="28"/>
          <w:szCs w:val="28"/>
        </w:rPr>
        <w:tab/>
      </w:r>
      <w:r w:rsidR="00BF547A">
        <w:rPr>
          <w:rFonts w:ascii="Times New Roman" w:hAnsi="Times New Roman" w:cs="Times New Roman"/>
          <w:sz w:val="28"/>
          <w:szCs w:val="28"/>
        </w:rPr>
        <w:t>Контроль за ходом выполнения</w:t>
      </w:r>
      <w:r w:rsidR="009A6C92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="00BF547A">
        <w:rPr>
          <w:rFonts w:ascii="Times New Roman" w:hAnsi="Times New Roman" w:cs="Times New Roman"/>
          <w:sz w:val="28"/>
          <w:szCs w:val="28"/>
        </w:rPr>
        <w:t xml:space="preserve"> </w:t>
      </w:r>
      <w:r w:rsidR="00093BBB">
        <w:rPr>
          <w:rFonts w:ascii="Times New Roman" w:hAnsi="Times New Roman" w:cs="Times New Roman"/>
          <w:sz w:val="28"/>
          <w:szCs w:val="28"/>
        </w:rPr>
        <w:t>подп</w:t>
      </w:r>
      <w:r w:rsidR="00BF547A">
        <w:rPr>
          <w:rFonts w:ascii="Times New Roman" w:hAnsi="Times New Roman" w:cs="Times New Roman"/>
          <w:sz w:val="28"/>
          <w:szCs w:val="28"/>
        </w:rPr>
        <w:t>рограммы ос</w:t>
      </w:r>
      <w:r w:rsidR="00BF547A">
        <w:rPr>
          <w:rFonts w:ascii="Times New Roman" w:hAnsi="Times New Roman" w:cs="Times New Roman"/>
          <w:sz w:val="28"/>
          <w:szCs w:val="28"/>
        </w:rPr>
        <w:t>у</w:t>
      </w:r>
      <w:r w:rsidR="00BF547A">
        <w:rPr>
          <w:rFonts w:ascii="Times New Roman" w:hAnsi="Times New Roman" w:cs="Times New Roman"/>
          <w:sz w:val="28"/>
          <w:szCs w:val="28"/>
        </w:rPr>
        <w:t>ществляется  администрацией муниципального образования Темрюкский ра</w:t>
      </w:r>
      <w:r w:rsidR="00BF547A">
        <w:rPr>
          <w:rFonts w:ascii="Times New Roman" w:hAnsi="Times New Roman" w:cs="Times New Roman"/>
          <w:sz w:val="28"/>
          <w:szCs w:val="28"/>
        </w:rPr>
        <w:t>й</w:t>
      </w:r>
      <w:r w:rsidR="00BF547A">
        <w:rPr>
          <w:rFonts w:ascii="Times New Roman" w:hAnsi="Times New Roman" w:cs="Times New Roman"/>
          <w:sz w:val="28"/>
          <w:szCs w:val="28"/>
        </w:rPr>
        <w:t xml:space="preserve">он и Советом муниципального образования Темрюкский район. </w:t>
      </w:r>
    </w:p>
    <w:p w:rsidR="00BF547A" w:rsidRDefault="00BF547A" w:rsidP="00BF54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547A" w:rsidRDefault="00BF547A" w:rsidP="00BF54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547A" w:rsidRDefault="00BF547A" w:rsidP="00BF54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547A" w:rsidRDefault="009A6C92" w:rsidP="00BF547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BF547A">
        <w:rPr>
          <w:rFonts w:ascii="Times New Roman" w:hAnsi="Times New Roman" w:cs="Times New Roman"/>
          <w:sz w:val="28"/>
          <w:szCs w:val="28"/>
        </w:rPr>
        <w:t>аместитель главы</w:t>
      </w:r>
    </w:p>
    <w:p w:rsidR="00BF547A" w:rsidRDefault="00BF547A" w:rsidP="00BF547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F547A" w:rsidRDefault="00BF547A" w:rsidP="004239BD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</w:t>
      </w:r>
      <w:r w:rsidR="004239BD">
        <w:rPr>
          <w:rFonts w:ascii="Times New Roman" w:hAnsi="Times New Roman" w:cs="Times New Roman"/>
          <w:sz w:val="28"/>
          <w:szCs w:val="28"/>
        </w:rPr>
        <w:t xml:space="preserve">     </w:t>
      </w:r>
      <w:r w:rsidR="009A6C92">
        <w:rPr>
          <w:rFonts w:ascii="Times New Roman" w:hAnsi="Times New Roman" w:cs="Times New Roman"/>
          <w:sz w:val="28"/>
          <w:szCs w:val="28"/>
        </w:rPr>
        <w:t>Н.</w:t>
      </w:r>
      <w:r w:rsidR="00B55B49">
        <w:rPr>
          <w:rFonts w:ascii="Times New Roman" w:hAnsi="Times New Roman" w:cs="Times New Roman"/>
          <w:sz w:val="28"/>
          <w:szCs w:val="28"/>
        </w:rPr>
        <w:t>А</w:t>
      </w:r>
      <w:r w:rsidR="009A6C92">
        <w:rPr>
          <w:rFonts w:ascii="Times New Roman" w:hAnsi="Times New Roman" w:cs="Times New Roman"/>
          <w:sz w:val="28"/>
          <w:szCs w:val="28"/>
        </w:rPr>
        <w:t>.</w:t>
      </w:r>
      <w:r w:rsidR="00B55B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5B49">
        <w:rPr>
          <w:rFonts w:ascii="Times New Roman" w:hAnsi="Times New Roman" w:cs="Times New Roman"/>
          <w:sz w:val="28"/>
          <w:szCs w:val="28"/>
        </w:rPr>
        <w:t>Оголь</w:t>
      </w:r>
      <w:proofErr w:type="spellEnd"/>
    </w:p>
    <w:sectPr w:rsidR="00BF547A" w:rsidSect="00A530CC">
      <w:headerReference w:type="default" r:id="rId8"/>
      <w:headerReference w:type="first" r:id="rId9"/>
      <w:pgSz w:w="11906" w:h="16838"/>
      <w:pgMar w:top="1134" w:right="70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54A" w:rsidRDefault="00DE454A" w:rsidP="00761BE9">
      <w:r>
        <w:separator/>
      </w:r>
    </w:p>
  </w:endnote>
  <w:endnote w:type="continuationSeparator" w:id="0">
    <w:p w:rsidR="00DE454A" w:rsidRDefault="00DE454A" w:rsidP="00761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54A" w:rsidRDefault="00DE454A" w:rsidP="00761BE9">
      <w:r>
        <w:separator/>
      </w:r>
    </w:p>
  </w:footnote>
  <w:footnote w:type="continuationSeparator" w:id="0">
    <w:p w:rsidR="00DE454A" w:rsidRDefault="00DE454A" w:rsidP="00761B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68864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0077A" w:rsidRPr="0060077A" w:rsidRDefault="0060077A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0077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0077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0077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F0BF0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60077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E454A" w:rsidRDefault="00DE454A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77A" w:rsidRDefault="0060077A">
    <w:pPr>
      <w:pStyle w:val="ac"/>
      <w:jc w:val="center"/>
    </w:pPr>
  </w:p>
  <w:p w:rsidR="00DE454A" w:rsidRDefault="00DE454A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36E"/>
    <w:rsid w:val="00060F45"/>
    <w:rsid w:val="00061771"/>
    <w:rsid w:val="00073AD8"/>
    <w:rsid w:val="00093BBB"/>
    <w:rsid w:val="000A0808"/>
    <w:rsid w:val="000A5D89"/>
    <w:rsid w:val="001309E7"/>
    <w:rsid w:val="0014495C"/>
    <w:rsid w:val="00181DC4"/>
    <w:rsid w:val="001C2643"/>
    <w:rsid w:val="001C4FFA"/>
    <w:rsid w:val="002137CD"/>
    <w:rsid w:val="00235C27"/>
    <w:rsid w:val="0027048E"/>
    <w:rsid w:val="00293FBE"/>
    <w:rsid w:val="002B408E"/>
    <w:rsid w:val="002D06AF"/>
    <w:rsid w:val="002E0866"/>
    <w:rsid w:val="002E54F9"/>
    <w:rsid w:val="00300ACD"/>
    <w:rsid w:val="003228A7"/>
    <w:rsid w:val="003442FA"/>
    <w:rsid w:val="00373539"/>
    <w:rsid w:val="00387531"/>
    <w:rsid w:val="003A4168"/>
    <w:rsid w:val="003E2261"/>
    <w:rsid w:val="004239BD"/>
    <w:rsid w:val="004302A8"/>
    <w:rsid w:val="00445818"/>
    <w:rsid w:val="00453542"/>
    <w:rsid w:val="00461C85"/>
    <w:rsid w:val="004627BD"/>
    <w:rsid w:val="004722A9"/>
    <w:rsid w:val="00477BA3"/>
    <w:rsid w:val="00483A34"/>
    <w:rsid w:val="00491477"/>
    <w:rsid w:val="004963EF"/>
    <w:rsid w:val="004C7034"/>
    <w:rsid w:val="004E447A"/>
    <w:rsid w:val="00510D9A"/>
    <w:rsid w:val="00523693"/>
    <w:rsid w:val="00524EEC"/>
    <w:rsid w:val="005253F1"/>
    <w:rsid w:val="00525A0B"/>
    <w:rsid w:val="00547FE8"/>
    <w:rsid w:val="00555D6B"/>
    <w:rsid w:val="005736BB"/>
    <w:rsid w:val="00574DCE"/>
    <w:rsid w:val="005753E8"/>
    <w:rsid w:val="00580C9E"/>
    <w:rsid w:val="00597759"/>
    <w:rsid w:val="005A2B19"/>
    <w:rsid w:val="005E13F8"/>
    <w:rsid w:val="0060077A"/>
    <w:rsid w:val="00602E9F"/>
    <w:rsid w:val="006410FF"/>
    <w:rsid w:val="00650443"/>
    <w:rsid w:val="006548FF"/>
    <w:rsid w:val="0067209E"/>
    <w:rsid w:val="00672CF6"/>
    <w:rsid w:val="006A790A"/>
    <w:rsid w:val="006C23CF"/>
    <w:rsid w:val="00702247"/>
    <w:rsid w:val="00707D82"/>
    <w:rsid w:val="00712AC5"/>
    <w:rsid w:val="00723930"/>
    <w:rsid w:val="00754E70"/>
    <w:rsid w:val="00761BE9"/>
    <w:rsid w:val="007637FD"/>
    <w:rsid w:val="00772EE1"/>
    <w:rsid w:val="00777721"/>
    <w:rsid w:val="007A75B0"/>
    <w:rsid w:val="007B2436"/>
    <w:rsid w:val="007F0BF0"/>
    <w:rsid w:val="00827102"/>
    <w:rsid w:val="00861A34"/>
    <w:rsid w:val="008A056C"/>
    <w:rsid w:val="008B4B10"/>
    <w:rsid w:val="008E6839"/>
    <w:rsid w:val="00906343"/>
    <w:rsid w:val="00933AC8"/>
    <w:rsid w:val="00957823"/>
    <w:rsid w:val="009653C4"/>
    <w:rsid w:val="00987C62"/>
    <w:rsid w:val="00994F75"/>
    <w:rsid w:val="009A6C92"/>
    <w:rsid w:val="009D24EB"/>
    <w:rsid w:val="009D4022"/>
    <w:rsid w:val="00A00560"/>
    <w:rsid w:val="00A32F69"/>
    <w:rsid w:val="00A530CC"/>
    <w:rsid w:val="00A53760"/>
    <w:rsid w:val="00A72EDD"/>
    <w:rsid w:val="00A8071F"/>
    <w:rsid w:val="00A80A01"/>
    <w:rsid w:val="00A964E9"/>
    <w:rsid w:val="00AE308A"/>
    <w:rsid w:val="00B26F1E"/>
    <w:rsid w:val="00B40329"/>
    <w:rsid w:val="00B55B49"/>
    <w:rsid w:val="00B86AC5"/>
    <w:rsid w:val="00B95E09"/>
    <w:rsid w:val="00BB1029"/>
    <w:rsid w:val="00BC111F"/>
    <w:rsid w:val="00BC3231"/>
    <w:rsid w:val="00BC4124"/>
    <w:rsid w:val="00BE27A5"/>
    <w:rsid w:val="00BF547A"/>
    <w:rsid w:val="00C11DEE"/>
    <w:rsid w:val="00C17681"/>
    <w:rsid w:val="00C21166"/>
    <w:rsid w:val="00C33A43"/>
    <w:rsid w:val="00C55BC7"/>
    <w:rsid w:val="00C773E3"/>
    <w:rsid w:val="00CD39F2"/>
    <w:rsid w:val="00CE518A"/>
    <w:rsid w:val="00CF00F7"/>
    <w:rsid w:val="00D11896"/>
    <w:rsid w:val="00D27191"/>
    <w:rsid w:val="00D60E18"/>
    <w:rsid w:val="00D908F5"/>
    <w:rsid w:val="00DC1821"/>
    <w:rsid w:val="00DD1427"/>
    <w:rsid w:val="00DE454A"/>
    <w:rsid w:val="00DF3013"/>
    <w:rsid w:val="00DF5E40"/>
    <w:rsid w:val="00E00A8B"/>
    <w:rsid w:val="00E018DA"/>
    <w:rsid w:val="00E31E3F"/>
    <w:rsid w:val="00E402F6"/>
    <w:rsid w:val="00E9236E"/>
    <w:rsid w:val="00EF1211"/>
    <w:rsid w:val="00EF58DC"/>
    <w:rsid w:val="00F050A1"/>
    <w:rsid w:val="00F55962"/>
    <w:rsid w:val="00F750CA"/>
    <w:rsid w:val="00FA7B48"/>
    <w:rsid w:val="00FC5822"/>
    <w:rsid w:val="00FC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6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236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236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9236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E9236E"/>
    <w:pPr>
      <w:ind w:firstLine="0"/>
      <w:jc w:val="left"/>
    </w:pPr>
  </w:style>
  <w:style w:type="paragraph" w:styleId="a5">
    <w:name w:val="Body Text"/>
    <w:basedOn w:val="a"/>
    <w:link w:val="a6"/>
    <w:semiHidden/>
    <w:unhideWhenUsed/>
    <w:rsid w:val="006410FF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6">
    <w:name w:val="Основной текст Знак"/>
    <w:basedOn w:val="a0"/>
    <w:link w:val="a5"/>
    <w:semiHidden/>
    <w:rsid w:val="006410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semiHidden/>
    <w:unhideWhenUsed/>
    <w:rsid w:val="006410FF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semiHidden/>
    <w:rsid w:val="006410F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1">
    <w:name w:val="Основной текст Знак1"/>
    <w:uiPriority w:val="99"/>
    <w:locked/>
    <w:rsid w:val="006410FF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character" w:customStyle="1" w:styleId="a9">
    <w:name w:val="Гипертекстовая ссылка"/>
    <w:uiPriority w:val="99"/>
    <w:rsid w:val="00235C27"/>
    <w:rPr>
      <w:color w:val="106BBE"/>
    </w:rPr>
  </w:style>
  <w:style w:type="paragraph" w:customStyle="1" w:styleId="ConsPlusNormal">
    <w:name w:val="ConsPlusNormal"/>
    <w:rsid w:val="00BF54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712AC5"/>
    <w:rPr>
      <w:color w:val="0000FF"/>
      <w:u w:val="single"/>
    </w:rPr>
  </w:style>
  <w:style w:type="table" w:styleId="ab">
    <w:name w:val="Table Grid"/>
    <w:basedOn w:val="a1"/>
    <w:uiPriority w:val="59"/>
    <w:rsid w:val="00712A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761BE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61BE9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761BE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61BE9"/>
    <w:rPr>
      <w:rFonts w:ascii="Arial" w:eastAsia="Times New Roman" w:hAnsi="Arial" w:cs="Arial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300AC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00AC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6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236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236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9236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E9236E"/>
    <w:pPr>
      <w:ind w:firstLine="0"/>
      <w:jc w:val="left"/>
    </w:pPr>
  </w:style>
  <w:style w:type="paragraph" w:styleId="a5">
    <w:name w:val="Body Text"/>
    <w:basedOn w:val="a"/>
    <w:link w:val="a6"/>
    <w:semiHidden/>
    <w:unhideWhenUsed/>
    <w:rsid w:val="006410FF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6">
    <w:name w:val="Основной текст Знак"/>
    <w:basedOn w:val="a0"/>
    <w:link w:val="a5"/>
    <w:semiHidden/>
    <w:rsid w:val="006410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semiHidden/>
    <w:unhideWhenUsed/>
    <w:rsid w:val="006410FF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semiHidden/>
    <w:rsid w:val="006410F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1">
    <w:name w:val="Основной текст Знак1"/>
    <w:uiPriority w:val="99"/>
    <w:locked/>
    <w:rsid w:val="006410FF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character" w:customStyle="1" w:styleId="a9">
    <w:name w:val="Гипертекстовая ссылка"/>
    <w:uiPriority w:val="99"/>
    <w:rsid w:val="00235C27"/>
    <w:rPr>
      <w:color w:val="106BBE"/>
    </w:rPr>
  </w:style>
  <w:style w:type="paragraph" w:customStyle="1" w:styleId="ConsPlusNormal">
    <w:name w:val="ConsPlusNormal"/>
    <w:rsid w:val="00BF54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712AC5"/>
    <w:rPr>
      <w:color w:val="0000FF"/>
      <w:u w:val="single"/>
    </w:rPr>
  </w:style>
  <w:style w:type="table" w:styleId="ab">
    <w:name w:val="Table Grid"/>
    <w:basedOn w:val="a1"/>
    <w:uiPriority w:val="59"/>
    <w:rsid w:val="00712A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761BE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61BE9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761BE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61BE9"/>
    <w:rPr>
      <w:rFonts w:ascii="Arial" w:eastAsia="Times New Roman" w:hAnsi="Arial" w:cs="Arial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300AC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00AC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0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FCF22-86D2-4831-AF26-182475858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10</Pages>
  <Words>1534</Words>
  <Characters>8747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Danilova Elena Aleksandrovna</cp:lastModifiedBy>
  <cp:revision>19</cp:revision>
  <cp:lastPrinted>2016-07-28T07:24:00Z</cp:lastPrinted>
  <dcterms:created xsi:type="dcterms:W3CDTF">2016-07-14T13:54:00Z</dcterms:created>
  <dcterms:modified xsi:type="dcterms:W3CDTF">2016-07-28T07:25:00Z</dcterms:modified>
</cp:coreProperties>
</file>